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C27BCD" w:rsidRDefault="00564E72">
      <w:pPr>
        <w:spacing w:before="100" w:after="100" w:line="240" w:lineRule="auto"/>
        <w:ind w:left="1134"/>
        <w:rPr>
          <w:rFonts w:ascii="Times New Roman" w:eastAsia="Times New Roman" w:hAnsi="Times New Roman" w:cs="Times New Roman"/>
          <w:b/>
          <w:sz w:val="28"/>
        </w:rPr>
      </w:pPr>
      <w:r>
        <w:rPr>
          <w:rFonts w:ascii="Times New Roman" w:eastAsia="Times New Roman" w:hAnsi="Times New Roman" w:cs="Times New Roman"/>
          <w:sz w:val="28"/>
        </w:rPr>
        <w:t xml:space="preserve"> </w:t>
      </w:r>
    </w:p>
    <w:p w:rsidR="00C27BCD" w:rsidRDefault="00564E72" w:rsidP="00BD0436">
      <w:pPr>
        <w:jc w:val="center"/>
        <w:rPr>
          <w:rFonts w:ascii="Times New Roman" w:eastAsia="Times New Roman" w:hAnsi="Times New Roman" w:cs="Times New Roman"/>
          <w:b/>
          <w:sz w:val="28"/>
        </w:rPr>
      </w:pPr>
      <w:r>
        <w:rPr>
          <w:rFonts w:ascii="Times New Roman" w:eastAsia="Times New Roman" w:hAnsi="Times New Roman" w:cs="Times New Roman"/>
          <w:b/>
          <w:sz w:val="28"/>
        </w:rPr>
        <w:t>2. Пояснительная записка</w:t>
      </w:r>
    </w:p>
    <w:p w:rsidR="00C27BCD" w:rsidRDefault="00564E72">
      <w:pPr>
        <w:spacing w:line="240" w:lineRule="auto"/>
        <w:ind w:right="-83"/>
        <w:jc w:val="both"/>
        <w:rPr>
          <w:rFonts w:ascii="Times New Roman" w:eastAsia="Times New Roman" w:hAnsi="Times New Roman" w:cs="Times New Roman"/>
          <w:b/>
          <w:sz w:val="28"/>
        </w:rPr>
      </w:pPr>
      <w:r>
        <w:rPr>
          <w:rFonts w:ascii="Times New Roman" w:eastAsia="Times New Roman" w:hAnsi="Times New Roman" w:cs="Times New Roman"/>
          <w:b/>
          <w:sz w:val="28"/>
        </w:rPr>
        <w:t>Рабочая программа по русскому языку и литературе для 5-9 классов составлена на основе:</w:t>
      </w:r>
    </w:p>
    <w:p w:rsidR="00C27BCD" w:rsidRDefault="00564E72">
      <w:pPr>
        <w:spacing w:line="240" w:lineRule="auto"/>
        <w:ind w:right="-83" w:firstLine="708"/>
        <w:jc w:val="both"/>
        <w:rPr>
          <w:rFonts w:ascii="Times New Roman" w:eastAsia="Times New Roman" w:hAnsi="Times New Roman" w:cs="Times New Roman"/>
          <w:sz w:val="28"/>
        </w:rPr>
      </w:pPr>
      <w:r>
        <w:rPr>
          <w:rFonts w:ascii="Times New Roman" w:eastAsia="Times New Roman" w:hAnsi="Times New Roman" w:cs="Times New Roman"/>
          <w:sz w:val="28"/>
        </w:rPr>
        <w:t xml:space="preserve">-Закон «Об образовании в РФ» (от 29.12.2012 </w:t>
      </w:r>
      <w:r>
        <w:rPr>
          <w:rFonts w:ascii="Segoe UI Symbol" w:eastAsia="Segoe UI Symbol" w:hAnsi="Segoe UI Symbol" w:cs="Segoe UI Symbol"/>
          <w:sz w:val="28"/>
        </w:rPr>
        <w:t>№</w:t>
      </w:r>
      <w:r>
        <w:rPr>
          <w:rFonts w:ascii="Times New Roman" w:eastAsia="Times New Roman" w:hAnsi="Times New Roman" w:cs="Times New Roman"/>
          <w:sz w:val="28"/>
        </w:rPr>
        <w:t>273-ФЗ)</w:t>
      </w:r>
    </w:p>
    <w:p w:rsidR="00C27BCD" w:rsidRDefault="00564E72">
      <w:pPr>
        <w:spacing w:line="240" w:lineRule="auto"/>
        <w:ind w:right="-83" w:firstLine="708"/>
        <w:jc w:val="both"/>
        <w:rPr>
          <w:rFonts w:ascii="Times New Roman" w:eastAsia="Times New Roman" w:hAnsi="Times New Roman" w:cs="Times New Roman"/>
          <w:sz w:val="28"/>
        </w:rPr>
      </w:pPr>
      <w:r>
        <w:rPr>
          <w:rFonts w:ascii="Times New Roman" w:eastAsia="Times New Roman" w:hAnsi="Times New Roman" w:cs="Times New Roman"/>
          <w:sz w:val="28"/>
        </w:rPr>
        <w:t xml:space="preserve">-Федеральный государственный образовательный стандарт второго </w:t>
      </w:r>
      <w:proofErr w:type="gramStart"/>
      <w:r>
        <w:rPr>
          <w:rFonts w:ascii="Times New Roman" w:eastAsia="Times New Roman" w:hAnsi="Times New Roman" w:cs="Times New Roman"/>
          <w:sz w:val="28"/>
        </w:rPr>
        <w:t>поколения ;</w:t>
      </w:r>
      <w:proofErr w:type="gramEnd"/>
    </w:p>
    <w:p w:rsidR="00C27BCD" w:rsidRDefault="00564E72">
      <w:pPr>
        <w:spacing w:line="240" w:lineRule="auto"/>
        <w:ind w:right="-83" w:firstLine="708"/>
        <w:jc w:val="both"/>
        <w:rPr>
          <w:rFonts w:ascii="Times New Roman" w:eastAsia="Times New Roman" w:hAnsi="Times New Roman" w:cs="Times New Roman"/>
          <w:sz w:val="28"/>
        </w:rPr>
      </w:pPr>
      <w:r>
        <w:rPr>
          <w:rFonts w:ascii="Times New Roman" w:eastAsia="Times New Roman" w:hAnsi="Times New Roman" w:cs="Times New Roman"/>
          <w:sz w:val="28"/>
        </w:rPr>
        <w:t>-Примерные программы, созданные на основе федерального государственного образовательного стандарта.</w:t>
      </w:r>
    </w:p>
    <w:p w:rsidR="00C27BCD" w:rsidRDefault="00564E72">
      <w:pPr>
        <w:spacing w:line="240" w:lineRule="auto"/>
        <w:ind w:right="-83"/>
        <w:jc w:val="both"/>
        <w:rPr>
          <w:rFonts w:ascii="Times New Roman" w:eastAsia="Times New Roman" w:hAnsi="Times New Roman" w:cs="Times New Roman"/>
          <w:sz w:val="28"/>
        </w:rPr>
      </w:pPr>
      <w:r>
        <w:rPr>
          <w:rFonts w:ascii="Times New Roman" w:eastAsia="Times New Roman" w:hAnsi="Times New Roman" w:cs="Times New Roman"/>
          <w:sz w:val="28"/>
        </w:rPr>
        <w:t xml:space="preserve">           -Базисный учебный план </w:t>
      </w:r>
      <w:r w:rsidR="00BD0436">
        <w:rPr>
          <w:rFonts w:ascii="Times New Roman" w:eastAsia="Times New Roman" w:hAnsi="Times New Roman" w:cs="Times New Roman"/>
          <w:sz w:val="28"/>
        </w:rPr>
        <w:t>МБОУ «ВПОЦ -</w:t>
      </w:r>
      <w:proofErr w:type="gramStart"/>
      <w:r>
        <w:rPr>
          <w:rFonts w:ascii="Times New Roman" w:eastAsia="Times New Roman" w:hAnsi="Times New Roman" w:cs="Times New Roman"/>
          <w:sz w:val="28"/>
        </w:rPr>
        <w:t xml:space="preserve">Школа  </w:t>
      </w:r>
      <w:r>
        <w:rPr>
          <w:rFonts w:ascii="Segoe UI Symbol" w:eastAsia="Segoe UI Symbol" w:hAnsi="Segoe UI Symbol" w:cs="Segoe UI Symbol"/>
          <w:sz w:val="28"/>
        </w:rPr>
        <w:t>№</w:t>
      </w:r>
      <w:proofErr w:type="gramEnd"/>
      <w:r>
        <w:rPr>
          <w:rFonts w:ascii="Times New Roman" w:eastAsia="Times New Roman" w:hAnsi="Times New Roman" w:cs="Times New Roman"/>
          <w:sz w:val="28"/>
        </w:rPr>
        <w:t>67»;</w:t>
      </w:r>
    </w:p>
    <w:p w:rsidR="00C27BCD" w:rsidRDefault="00564E72">
      <w:pPr>
        <w:spacing w:line="240" w:lineRule="auto"/>
        <w:ind w:right="-83"/>
        <w:jc w:val="both"/>
        <w:rPr>
          <w:rFonts w:ascii="Times New Roman" w:eastAsia="Times New Roman" w:hAnsi="Times New Roman" w:cs="Times New Roman"/>
          <w:sz w:val="28"/>
        </w:rPr>
      </w:pPr>
      <w:r>
        <w:rPr>
          <w:rFonts w:ascii="Times New Roman" w:eastAsia="Times New Roman" w:hAnsi="Times New Roman" w:cs="Times New Roman"/>
          <w:sz w:val="28"/>
        </w:rPr>
        <w:t xml:space="preserve">           - Федеральный перечень учебников, утвержденных, рекомендованных к использованию в образовательном процессе в образовательных учреждениях, реализующих программы общего образования: учебники для общеобразовательных учреждений </w:t>
      </w:r>
    </w:p>
    <w:p w:rsidR="00C27BCD" w:rsidRDefault="00564E72">
      <w:pPr>
        <w:spacing w:after="0" w:line="240" w:lineRule="auto"/>
        <w:ind w:firstLine="850"/>
        <w:jc w:val="both"/>
        <w:rPr>
          <w:rFonts w:ascii="Times New Roman" w:eastAsia="Times New Roman" w:hAnsi="Times New Roman" w:cs="Times New Roman"/>
          <w:color w:val="000000"/>
          <w:sz w:val="28"/>
          <w:shd w:val="clear" w:color="auto" w:fill="FFFFFF"/>
        </w:rPr>
      </w:pPr>
      <w:r>
        <w:rPr>
          <w:rFonts w:ascii="Times New Roman" w:eastAsia="Times New Roman" w:hAnsi="Times New Roman" w:cs="Times New Roman"/>
          <w:sz w:val="28"/>
          <w:shd w:val="clear" w:color="auto" w:fill="FFFFFF"/>
        </w:rPr>
        <w:t>Примерных программ основного общего образования</w:t>
      </w:r>
      <w:r>
        <w:rPr>
          <w:rFonts w:ascii="Times New Roman" w:eastAsia="Times New Roman" w:hAnsi="Times New Roman" w:cs="Times New Roman"/>
          <w:color w:val="000000"/>
          <w:sz w:val="28"/>
          <w:shd w:val="clear" w:color="auto" w:fill="FFFFFF"/>
        </w:rPr>
        <w:t xml:space="preserve"> по русскому языку (5 – 9 классы. – М.: Просвещение, 2017 г.), авторской программы «Русский язык» (Л.Н. </w:t>
      </w:r>
      <w:proofErr w:type="spellStart"/>
      <w:r>
        <w:rPr>
          <w:rFonts w:ascii="Times New Roman" w:eastAsia="Times New Roman" w:hAnsi="Times New Roman" w:cs="Times New Roman"/>
          <w:color w:val="000000"/>
          <w:sz w:val="28"/>
          <w:shd w:val="clear" w:color="auto" w:fill="FFFFFF"/>
        </w:rPr>
        <w:t>Ладыженская</w:t>
      </w:r>
      <w:proofErr w:type="spellEnd"/>
      <w:r>
        <w:rPr>
          <w:rFonts w:ascii="Times New Roman" w:eastAsia="Times New Roman" w:hAnsi="Times New Roman" w:cs="Times New Roman"/>
          <w:color w:val="000000"/>
          <w:sz w:val="28"/>
          <w:shd w:val="clear" w:color="auto" w:fill="FFFFFF"/>
        </w:rPr>
        <w:t xml:space="preserve">, </w:t>
      </w:r>
      <w:proofErr w:type="spellStart"/>
      <w:r>
        <w:rPr>
          <w:rFonts w:ascii="Times New Roman" w:eastAsia="Times New Roman" w:hAnsi="Times New Roman" w:cs="Times New Roman"/>
          <w:color w:val="000000"/>
          <w:sz w:val="28"/>
          <w:shd w:val="clear" w:color="auto" w:fill="FFFFFF"/>
        </w:rPr>
        <w:t>Лазебникова</w:t>
      </w:r>
      <w:proofErr w:type="spellEnd"/>
      <w:r>
        <w:rPr>
          <w:rFonts w:ascii="Times New Roman" w:eastAsia="Times New Roman" w:hAnsi="Times New Roman" w:cs="Times New Roman"/>
          <w:color w:val="000000"/>
          <w:sz w:val="28"/>
          <w:shd w:val="clear" w:color="auto" w:fill="FFFFFF"/>
        </w:rPr>
        <w:t xml:space="preserve"> А.Ю, Городецкая Н.И и др. – М.: Просвещение, 2018 г.).</w:t>
      </w:r>
    </w:p>
    <w:p w:rsidR="00C27BCD" w:rsidRDefault="00564E72">
      <w:pPr>
        <w:spacing w:after="0" w:line="240" w:lineRule="auto"/>
        <w:ind w:firstLine="850"/>
        <w:jc w:val="both"/>
        <w:rPr>
          <w:rFonts w:ascii="Times New Roman" w:eastAsia="Times New Roman" w:hAnsi="Times New Roman" w:cs="Times New Roman"/>
          <w:color w:val="000000"/>
          <w:sz w:val="28"/>
          <w:shd w:val="clear" w:color="auto" w:fill="FFFFFF"/>
        </w:rPr>
      </w:pPr>
      <w:r>
        <w:rPr>
          <w:rFonts w:ascii="Times New Roman" w:eastAsia="Times New Roman" w:hAnsi="Times New Roman" w:cs="Times New Roman"/>
          <w:color w:val="000000"/>
          <w:sz w:val="28"/>
          <w:shd w:val="clear" w:color="auto" w:fill="FFFFFF"/>
        </w:rPr>
        <w:t>- Локального акта образовательного учреждения об утверждении структуры рабочей программы.</w:t>
      </w:r>
    </w:p>
    <w:p w:rsidR="00C27BCD" w:rsidRDefault="00C27BCD">
      <w:pPr>
        <w:spacing w:after="0" w:line="240" w:lineRule="auto"/>
        <w:ind w:firstLine="850"/>
        <w:jc w:val="both"/>
        <w:rPr>
          <w:rFonts w:ascii="Times New Roman" w:eastAsia="Times New Roman" w:hAnsi="Times New Roman" w:cs="Times New Roman"/>
          <w:color w:val="000000"/>
          <w:sz w:val="28"/>
          <w:shd w:val="clear" w:color="auto" w:fill="FFFFFF"/>
        </w:rPr>
      </w:pPr>
    </w:p>
    <w:p w:rsidR="00C27BCD" w:rsidRDefault="00564E72" w:rsidP="00BD0436">
      <w:pPr>
        <w:spacing w:after="0" w:line="240" w:lineRule="auto"/>
        <w:jc w:val="center"/>
        <w:rPr>
          <w:rFonts w:ascii="Calibri" w:eastAsia="Calibri" w:hAnsi="Calibri" w:cs="Calibri"/>
          <w:b/>
          <w:shd w:val="clear" w:color="auto" w:fill="FFFFFF"/>
        </w:rPr>
      </w:pPr>
      <w:r>
        <w:rPr>
          <w:rFonts w:ascii="Times New Roman" w:eastAsia="Times New Roman" w:hAnsi="Times New Roman" w:cs="Times New Roman"/>
          <w:b/>
          <w:color w:val="000000"/>
          <w:sz w:val="28"/>
          <w:shd w:val="clear" w:color="auto" w:fill="FFFFFF"/>
        </w:rPr>
        <w:t>3. Место предмета в учебном плане</w:t>
      </w:r>
    </w:p>
    <w:p w:rsidR="00C27BCD" w:rsidRDefault="00C27BCD">
      <w:pPr>
        <w:spacing w:after="0" w:line="240" w:lineRule="auto"/>
        <w:ind w:firstLine="850"/>
        <w:jc w:val="both"/>
        <w:rPr>
          <w:rFonts w:ascii="Calibri" w:eastAsia="Calibri" w:hAnsi="Calibri" w:cs="Calibri"/>
          <w:b/>
          <w:shd w:val="clear" w:color="auto" w:fill="FFFFFF"/>
        </w:rPr>
      </w:pPr>
    </w:p>
    <w:p w:rsidR="00C27BCD" w:rsidRDefault="00564E72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</w:rPr>
      </w:pPr>
      <w:r>
        <w:rPr>
          <w:rFonts w:ascii="Times New Roman" w:eastAsia="Times New Roman" w:hAnsi="Times New Roman" w:cs="Times New Roman"/>
          <w:sz w:val="28"/>
        </w:rPr>
        <w:t xml:space="preserve">Русский язык является одним из основных гуманитарных предметов в системе общего образования, поскольку должен обеспечить формирование культурно-мировоззренческой сферы обучающихся, понимание культурной среды, грамотную коммуникацию на государственном языке, </w:t>
      </w:r>
      <w:proofErr w:type="spellStart"/>
      <w:r>
        <w:rPr>
          <w:rFonts w:ascii="Times New Roman" w:eastAsia="Times New Roman" w:hAnsi="Times New Roman" w:cs="Times New Roman"/>
          <w:sz w:val="28"/>
        </w:rPr>
        <w:t>поликультурности</w:t>
      </w:r>
      <w:proofErr w:type="spellEnd"/>
      <w:r>
        <w:rPr>
          <w:rFonts w:ascii="Times New Roman" w:eastAsia="Times New Roman" w:hAnsi="Times New Roman" w:cs="Times New Roman"/>
          <w:sz w:val="28"/>
        </w:rPr>
        <w:t>, толерантности, приверженности ценностям, знание правил русского языка, развитие письменной речи.</w:t>
      </w:r>
    </w:p>
    <w:p w:rsidR="00C27BCD" w:rsidRPr="00BD0436" w:rsidRDefault="00564E72" w:rsidP="00BD0436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</w:rPr>
      </w:pPr>
      <w:r>
        <w:rPr>
          <w:rFonts w:ascii="Times New Roman" w:eastAsia="Times New Roman" w:hAnsi="Times New Roman" w:cs="Times New Roman"/>
          <w:sz w:val="28"/>
        </w:rPr>
        <w:t xml:space="preserve">Освоение учебного предмета «Русский язык» направлено на развитие лексического состава обучающихся, их речи, умении </w:t>
      </w:r>
      <w:proofErr w:type="spellStart"/>
      <w:r>
        <w:rPr>
          <w:rFonts w:ascii="Times New Roman" w:eastAsia="Times New Roman" w:hAnsi="Times New Roman" w:cs="Times New Roman"/>
          <w:sz w:val="28"/>
        </w:rPr>
        <w:t>коммуницировать</w:t>
      </w:r>
      <w:proofErr w:type="spellEnd"/>
      <w:r>
        <w:rPr>
          <w:rFonts w:ascii="Times New Roman" w:eastAsia="Times New Roman" w:hAnsi="Times New Roman" w:cs="Times New Roman"/>
          <w:sz w:val="28"/>
        </w:rPr>
        <w:t>, развить способности обучающихся анализировать правила русского языка, делать необходимые выводы и грамотно излагать свои мысли на письме.</w:t>
      </w:r>
    </w:p>
    <w:p w:rsidR="00C27BCD" w:rsidRDefault="00C27BCD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sz w:val="28"/>
        </w:rPr>
      </w:pPr>
    </w:p>
    <w:p w:rsidR="00C27BCD" w:rsidRDefault="00564E72" w:rsidP="00BD0436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8"/>
        </w:rPr>
      </w:pPr>
      <w:r>
        <w:rPr>
          <w:rFonts w:ascii="Times New Roman" w:eastAsia="Times New Roman" w:hAnsi="Times New Roman" w:cs="Times New Roman"/>
          <w:b/>
          <w:sz w:val="28"/>
        </w:rPr>
        <w:t>4.Содержание тем учебной программы</w:t>
      </w:r>
    </w:p>
    <w:p w:rsidR="00C27BCD" w:rsidRDefault="00C27BCD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sz w:val="28"/>
        </w:rPr>
      </w:pPr>
    </w:p>
    <w:p w:rsidR="00C27BCD" w:rsidRDefault="00564E72" w:rsidP="00D80ECC">
      <w:pPr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sz w:val="28"/>
        </w:rPr>
      </w:pPr>
      <w:r>
        <w:rPr>
          <w:rFonts w:ascii="Times New Roman" w:eastAsia="Times New Roman" w:hAnsi="Times New Roman" w:cs="Times New Roman"/>
          <w:sz w:val="28"/>
        </w:rPr>
        <w:t xml:space="preserve">Русский язык является одним из основных гуманитарных предметов в системе общего образования, поскольку должно обеспечить формирование мировоззренческой, ценностно-смысловой сферы обучающихся, </w:t>
      </w:r>
      <w:proofErr w:type="spellStart"/>
      <w:r>
        <w:rPr>
          <w:rFonts w:ascii="Times New Roman" w:eastAsia="Times New Roman" w:hAnsi="Times New Roman" w:cs="Times New Roman"/>
          <w:sz w:val="28"/>
        </w:rPr>
        <w:t>сновой</w:t>
      </w:r>
      <w:proofErr w:type="spellEnd"/>
      <w:r>
        <w:rPr>
          <w:rFonts w:ascii="Times New Roman" w:eastAsia="Times New Roman" w:hAnsi="Times New Roman" w:cs="Times New Roman"/>
          <w:sz w:val="28"/>
        </w:rPr>
        <w:t xml:space="preserve"> учебного предмета «Обществознание» на уровне основного общего </w:t>
      </w:r>
      <w:r>
        <w:rPr>
          <w:rFonts w:ascii="Times New Roman" w:eastAsia="Times New Roman" w:hAnsi="Times New Roman" w:cs="Times New Roman"/>
          <w:sz w:val="28"/>
        </w:rPr>
        <w:lastRenderedPageBreak/>
        <w:t xml:space="preserve">образования являются научные знания об обществе и его </w:t>
      </w:r>
      <w:proofErr w:type="spellStart"/>
      <w:r>
        <w:rPr>
          <w:rFonts w:ascii="Times New Roman" w:eastAsia="Times New Roman" w:hAnsi="Times New Roman" w:cs="Times New Roman"/>
          <w:sz w:val="28"/>
        </w:rPr>
        <w:t>основладеть</w:t>
      </w:r>
      <w:proofErr w:type="spellEnd"/>
      <w:r>
        <w:rPr>
          <w:rFonts w:ascii="Times New Roman" w:eastAsia="Times New Roman" w:hAnsi="Times New Roman" w:cs="Times New Roman"/>
          <w:sz w:val="28"/>
        </w:rPr>
        <w:t xml:space="preserve"> навыками работы с учебной книгой, словарями и другими информационными источниками, включая СМИ и ресурсы </w:t>
      </w:r>
      <w:r w:rsidR="00BD0436">
        <w:rPr>
          <w:rFonts w:ascii="Times New Roman" w:eastAsia="Times New Roman" w:hAnsi="Times New Roman" w:cs="Times New Roman"/>
          <w:sz w:val="28"/>
        </w:rPr>
        <w:t>Интернета; О</w:t>
      </w:r>
      <w:r w:rsidR="00D80ECC">
        <w:rPr>
          <w:rFonts w:ascii="Times New Roman" w:eastAsia="Times New Roman" w:hAnsi="Times New Roman" w:cs="Times New Roman"/>
          <w:sz w:val="28"/>
        </w:rPr>
        <w:t xml:space="preserve"> </w:t>
      </w:r>
      <w:r>
        <w:rPr>
          <w:rFonts w:ascii="Times New Roman" w:eastAsia="Times New Roman" w:hAnsi="Times New Roman" w:cs="Times New Roman"/>
          <w:sz w:val="28"/>
        </w:rPr>
        <w:t>человеке в обществе. Учебный предмет «Обществознание» в основной школе многогранно освещает проблемы человека и общества через призму основ наук: экономика, социология, политология, социальная психология, правоведение, философия, акцентируя внимание на современные реалии жизни, что способствует формированию у обучающихся целостной картины мира и жизни человека в нем. Владеть навыками различных видов чтения (изучающим, ознакомительным, просмотровым) и информационной переработки прочитанного материала. Адекватно понимать, интерпретировать и комментировать тексты различных функционально-смысловых типов речи (повествование, описание, рассуждение) и функциональных разновидностей языка; создавать и редактировать письменные тексты разных стилей и жанров с соблюдением норм современного русского литературного языка и речевого этикета.</w:t>
      </w:r>
    </w:p>
    <w:p w:rsidR="00C27BCD" w:rsidRDefault="00564E72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</w:rPr>
      </w:pPr>
      <w:r>
        <w:rPr>
          <w:rFonts w:ascii="Times New Roman" w:eastAsia="Times New Roman" w:hAnsi="Times New Roman" w:cs="Times New Roman"/>
          <w:sz w:val="28"/>
        </w:rPr>
        <w:t xml:space="preserve">Учебный предмет «Русский язык» на уровне основного общего образования опирается на </w:t>
      </w:r>
      <w:proofErr w:type="spellStart"/>
      <w:r>
        <w:rPr>
          <w:rFonts w:ascii="Times New Roman" w:eastAsia="Times New Roman" w:hAnsi="Times New Roman" w:cs="Times New Roman"/>
          <w:sz w:val="28"/>
        </w:rPr>
        <w:t>межпредметные</w:t>
      </w:r>
      <w:proofErr w:type="spellEnd"/>
      <w:r>
        <w:rPr>
          <w:rFonts w:ascii="Times New Roman" w:eastAsia="Times New Roman" w:hAnsi="Times New Roman" w:cs="Times New Roman"/>
          <w:sz w:val="28"/>
        </w:rPr>
        <w:t xml:space="preserve"> связи, в основе которых лежит обращение к таким учебным предметам, как «История», «Литература», «Мировая художественная культура», что создает возможность одновременного прохождения тем по указанным учебным предметам.</w:t>
      </w:r>
    </w:p>
    <w:p w:rsidR="00C27BCD" w:rsidRDefault="00C27BCD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</w:rPr>
      </w:pPr>
    </w:p>
    <w:p w:rsidR="00C27BCD" w:rsidRDefault="00564E72">
      <w:pPr>
        <w:spacing w:after="0" w:line="240" w:lineRule="auto"/>
        <w:ind w:left="709"/>
        <w:jc w:val="both"/>
        <w:rPr>
          <w:rFonts w:ascii="Times New Roman" w:eastAsia="Times New Roman" w:hAnsi="Times New Roman" w:cs="Times New Roman"/>
          <w:sz w:val="28"/>
        </w:rPr>
      </w:pPr>
      <w:r>
        <w:rPr>
          <w:rFonts w:ascii="Times New Roman" w:eastAsia="Times New Roman" w:hAnsi="Times New Roman" w:cs="Times New Roman"/>
          <w:b/>
          <w:sz w:val="28"/>
          <w:shd w:val="clear" w:color="auto" w:fill="FFFFFF"/>
        </w:rPr>
        <w:t>Язык и культура.</w:t>
      </w:r>
    </w:p>
    <w:p w:rsidR="00C27BCD" w:rsidRDefault="00564E72">
      <w:pPr>
        <w:tabs>
          <w:tab w:val="left" w:pos="1114"/>
        </w:tabs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</w:rPr>
      </w:pPr>
      <w:r>
        <w:rPr>
          <w:rFonts w:ascii="Times New Roman" w:eastAsia="Times New Roman" w:hAnsi="Times New Roman" w:cs="Times New Roman"/>
          <w:sz w:val="28"/>
        </w:rPr>
        <w:t xml:space="preserve">Исконно русская лексика: слова общеиндоевропейского фонда, слова праславянского (общеславянского) языка, древнерусские (восточнославянские) слова, собственно русские слова. Собственно, русские слова как база и основной источник развития лексики русского литературного языка. </w:t>
      </w:r>
    </w:p>
    <w:p w:rsidR="00C27BCD" w:rsidRDefault="00564E72">
      <w:pPr>
        <w:tabs>
          <w:tab w:val="left" w:pos="1114"/>
        </w:tabs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</w:rPr>
      </w:pPr>
      <w:r>
        <w:rPr>
          <w:rFonts w:ascii="Times New Roman" w:eastAsia="Times New Roman" w:hAnsi="Times New Roman" w:cs="Times New Roman"/>
          <w:sz w:val="28"/>
        </w:rPr>
        <w:t xml:space="preserve">Роль старославянизмов в развитии русского литературного языка и их приметы. Стилистически нейтральные, книжные, устаревшие старославянизмы. </w:t>
      </w:r>
    </w:p>
    <w:p w:rsidR="00C27BCD" w:rsidRDefault="00564E72">
      <w:pPr>
        <w:spacing w:after="0" w:line="240" w:lineRule="auto"/>
        <w:ind w:left="709"/>
        <w:jc w:val="both"/>
        <w:rPr>
          <w:rFonts w:ascii="Times New Roman" w:eastAsia="Times New Roman" w:hAnsi="Times New Roman" w:cs="Times New Roman"/>
          <w:b/>
          <w:sz w:val="28"/>
          <w:shd w:val="clear" w:color="auto" w:fill="FFFFFF"/>
        </w:rPr>
      </w:pPr>
      <w:r>
        <w:rPr>
          <w:rFonts w:ascii="Times New Roman" w:eastAsia="Times New Roman" w:hAnsi="Times New Roman" w:cs="Times New Roman"/>
          <w:b/>
          <w:sz w:val="28"/>
          <w:shd w:val="clear" w:color="auto" w:fill="FFFFFF"/>
        </w:rPr>
        <w:t>Культура речи.</w:t>
      </w:r>
    </w:p>
    <w:p w:rsidR="00C27BCD" w:rsidRDefault="00564E72">
      <w:pPr>
        <w:tabs>
          <w:tab w:val="left" w:pos="1114"/>
        </w:tabs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</w:rPr>
      </w:pPr>
      <w:r>
        <w:rPr>
          <w:rFonts w:ascii="Times New Roman" w:eastAsia="Times New Roman" w:hAnsi="Times New Roman" w:cs="Times New Roman"/>
          <w:sz w:val="28"/>
        </w:rPr>
        <w:t xml:space="preserve">Основные орфоэпические нормы современного русского литературного языка. Типичные орфоэпические ошибки в современной речи. Типичные акцентологические ошибки в современной речи. </w:t>
      </w:r>
    </w:p>
    <w:p w:rsidR="00C27BCD" w:rsidRDefault="00564E72">
      <w:pPr>
        <w:tabs>
          <w:tab w:val="left" w:pos="1114"/>
        </w:tabs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</w:rPr>
      </w:pPr>
      <w:r>
        <w:rPr>
          <w:rFonts w:ascii="Times New Roman" w:eastAsia="Times New Roman" w:hAnsi="Times New Roman" w:cs="Times New Roman"/>
          <w:sz w:val="28"/>
        </w:rPr>
        <w:t xml:space="preserve">Основные лексические нормы современного русского литературного языка. Терминология и точность речи. Нормы употребления терминов в научном стиле речи. Особенности употребления терминов в публицистике, художественной литературе, разговорной речи. Типичные речевые ошибки‚ связанные с употреблением терминов. Нарушение точности словоупотребления заимствованных слов. </w:t>
      </w:r>
    </w:p>
    <w:p w:rsidR="00AB7CC2" w:rsidRDefault="00564E72" w:rsidP="00AB7CC2">
      <w:pPr>
        <w:tabs>
          <w:tab w:val="left" w:pos="1114"/>
        </w:tabs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</w:rPr>
      </w:pPr>
      <w:r>
        <w:rPr>
          <w:rFonts w:ascii="Times New Roman" w:eastAsia="Times New Roman" w:hAnsi="Times New Roman" w:cs="Times New Roman"/>
          <w:sz w:val="28"/>
        </w:rPr>
        <w:t xml:space="preserve">Основные грамматические нормы современного русского литературного языка. Типичные грамматические ошибки. Согласование: согласование сказуемого с подлежащим, имеющим в своем составе количественно-именное сочетание; согласование сказуемого с подлежащим, </w:t>
      </w:r>
      <w:r>
        <w:rPr>
          <w:rFonts w:ascii="Times New Roman" w:eastAsia="Times New Roman" w:hAnsi="Times New Roman" w:cs="Times New Roman"/>
          <w:sz w:val="28"/>
        </w:rPr>
        <w:lastRenderedPageBreak/>
        <w:t xml:space="preserve">выраженным существительным со значением лица женского рода; согласование сказуемого с подлежащим, выраженным сочетанием числительного и существительным. </w:t>
      </w:r>
    </w:p>
    <w:p w:rsidR="00AB7CC2" w:rsidRPr="00AB7CC2" w:rsidRDefault="00AB7CC2" w:rsidP="00AB7CC2">
      <w:pPr>
        <w:tabs>
          <w:tab w:val="left" w:pos="1114"/>
        </w:tabs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</w:rPr>
      </w:pPr>
    </w:p>
    <w:p w:rsidR="00AB7CC2" w:rsidRPr="00AB7CC2" w:rsidRDefault="00AB7CC2" w:rsidP="00AB7CC2">
      <w:pPr>
        <w:tabs>
          <w:tab w:val="left" w:pos="1114"/>
        </w:tabs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b/>
          <w:sz w:val="28"/>
        </w:rPr>
      </w:pPr>
      <w:r w:rsidRPr="00AB7CC2">
        <w:rPr>
          <w:rFonts w:ascii="Times New Roman" w:eastAsia="Times New Roman" w:hAnsi="Times New Roman" w:cs="Times New Roman"/>
          <w:b/>
          <w:sz w:val="28"/>
        </w:rPr>
        <w:t>Речь. Речевая деятель.</w:t>
      </w:r>
    </w:p>
    <w:p w:rsidR="00AB7CC2" w:rsidRPr="00AB7CC2" w:rsidRDefault="00AB7CC2" w:rsidP="00AB7CC2">
      <w:pPr>
        <w:tabs>
          <w:tab w:val="left" w:pos="1114"/>
        </w:tabs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</w:rPr>
      </w:pPr>
      <w:r w:rsidRPr="00AB7CC2">
        <w:rPr>
          <w:rFonts w:ascii="Times New Roman" w:eastAsia="Times New Roman" w:hAnsi="Times New Roman" w:cs="Times New Roman"/>
          <w:sz w:val="28"/>
        </w:rPr>
        <w:t xml:space="preserve">Язык и речь. Виды речевой деятельности. Эффективные приёмы слушания. Русский язык в Интернете. Правила информационной безопасности при общении в социальных сетях. Контактное и </w:t>
      </w:r>
      <w:proofErr w:type="spellStart"/>
      <w:r w:rsidRPr="00AB7CC2">
        <w:rPr>
          <w:rFonts w:ascii="Times New Roman" w:eastAsia="Times New Roman" w:hAnsi="Times New Roman" w:cs="Times New Roman"/>
          <w:sz w:val="28"/>
        </w:rPr>
        <w:t>дистантное</w:t>
      </w:r>
      <w:proofErr w:type="spellEnd"/>
      <w:r w:rsidRPr="00AB7CC2">
        <w:rPr>
          <w:rFonts w:ascii="Times New Roman" w:eastAsia="Times New Roman" w:hAnsi="Times New Roman" w:cs="Times New Roman"/>
          <w:sz w:val="28"/>
        </w:rPr>
        <w:t xml:space="preserve"> общение. </w:t>
      </w:r>
    </w:p>
    <w:p w:rsidR="00AB7CC2" w:rsidRPr="00AB7CC2" w:rsidRDefault="00AB7CC2" w:rsidP="00AB7CC2">
      <w:pPr>
        <w:tabs>
          <w:tab w:val="left" w:pos="1114"/>
        </w:tabs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</w:rPr>
      </w:pPr>
      <w:r w:rsidRPr="00AB7CC2">
        <w:rPr>
          <w:rFonts w:ascii="Times New Roman" w:eastAsia="Times New Roman" w:hAnsi="Times New Roman" w:cs="Times New Roman"/>
          <w:sz w:val="28"/>
        </w:rPr>
        <w:t xml:space="preserve">Текст как единица языка и речи. Виды преобразования текстов: аннотация, конспект. Использование графиков, диаграмм, схем для представления информации. </w:t>
      </w:r>
    </w:p>
    <w:p w:rsidR="00C27BCD" w:rsidRDefault="00AB7CC2" w:rsidP="00AB7CC2">
      <w:pPr>
        <w:tabs>
          <w:tab w:val="left" w:pos="1114"/>
        </w:tabs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</w:rPr>
      </w:pPr>
      <w:r w:rsidRPr="00AB7CC2">
        <w:rPr>
          <w:rFonts w:ascii="Times New Roman" w:eastAsia="Times New Roman" w:hAnsi="Times New Roman" w:cs="Times New Roman"/>
          <w:sz w:val="28"/>
        </w:rPr>
        <w:t xml:space="preserve">Функциональные разновидности языка. Разговорная речь. Анекдот, шутка. Официально-деловой стиль. Деловое письмо, его структурные элементы и языковые особенности. Учебно-научный стиль. Доклад, сообщение. Речь оппонента на защите проекта. Публицистический стиль. Проблемный очерк. Язык художественной литературы. Диалогичность в художественном произведении. Текст и </w:t>
      </w:r>
      <w:proofErr w:type="spellStart"/>
      <w:r w:rsidRPr="00AB7CC2">
        <w:rPr>
          <w:rFonts w:ascii="Times New Roman" w:eastAsia="Times New Roman" w:hAnsi="Times New Roman" w:cs="Times New Roman"/>
          <w:sz w:val="28"/>
        </w:rPr>
        <w:t>интертекст</w:t>
      </w:r>
      <w:proofErr w:type="spellEnd"/>
      <w:r w:rsidRPr="00AB7CC2">
        <w:rPr>
          <w:rFonts w:ascii="Times New Roman" w:eastAsia="Times New Roman" w:hAnsi="Times New Roman" w:cs="Times New Roman"/>
          <w:sz w:val="28"/>
        </w:rPr>
        <w:t>. Афоризмы. Прецедентные тексты.</w:t>
      </w:r>
    </w:p>
    <w:p w:rsidR="00AB7CC2" w:rsidRDefault="00AB7CC2">
      <w:pPr>
        <w:tabs>
          <w:tab w:val="left" w:pos="1114"/>
        </w:tabs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</w:rPr>
      </w:pPr>
    </w:p>
    <w:p w:rsidR="00C27BCD" w:rsidRDefault="00564E72" w:rsidP="00BD0436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8"/>
        </w:rPr>
      </w:pPr>
      <w:r>
        <w:rPr>
          <w:rFonts w:ascii="Times New Roman" w:eastAsia="Times New Roman" w:hAnsi="Times New Roman" w:cs="Times New Roman"/>
          <w:b/>
          <w:sz w:val="28"/>
        </w:rPr>
        <w:t xml:space="preserve">5.Планируемые результаты изучения учебного предмета в </w:t>
      </w:r>
      <w:r w:rsidR="00BD0436">
        <w:rPr>
          <w:rFonts w:ascii="Times New Roman" w:eastAsia="Times New Roman" w:hAnsi="Times New Roman" w:cs="Times New Roman"/>
          <w:b/>
          <w:sz w:val="28"/>
        </w:rPr>
        <w:t>5</w:t>
      </w:r>
      <w:r>
        <w:rPr>
          <w:rFonts w:ascii="Times New Roman" w:eastAsia="Times New Roman" w:hAnsi="Times New Roman" w:cs="Times New Roman"/>
          <w:b/>
          <w:sz w:val="28"/>
        </w:rPr>
        <w:t>-9 классах</w:t>
      </w:r>
    </w:p>
    <w:p w:rsidR="00C27BCD" w:rsidRDefault="00564E72">
      <w:pPr>
        <w:spacing w:before="100" w:after="100" w:line="240" w:lineRule="auto"/>
        <w:ind w:firstLine="708"/>
        <w:rPr>
          <w:rFonts w:ascii="Times New Roman" w:eastAsia="Times New Roman" w:hAnsi="Times New Roman" w:cs="Times New Roman"/>
          <w:b/>
          <w:sz w:val="28"/>
        </w:rPr>
      </w:pPr>
      <w:r>
        <w:rPr>
          <w:rFonts w:ascii="Times New Roman" w:eastAsia="Times New Roman" w:hAnsi="Times New Roman" w:cs="Times New Roman"/>
          <w:b/>
          <w:sz w:val="28"/>
        </w:rPr>
        <w:t>5.1</w:t>
      </w:r>
      <w:r>
        <w:rPr>
          <w:rFonts w:ascii="Times New Roman" w:eastAsia="Times New Roman" w:hAnsi="Times New Roman" w:cs="Times New Roman"/>
          <w:sz w:val="28"/>
        </w:rPr>
        <w:t>.</w:t>
      </w:r>
      <w:r>
        <w:rPr>
          <w:rFonts w:ascii="Times New Roman" w:eastAsia="Times New Roman" w:hAnsi="Times New Roman" w:cs="Times New Roman"/>
          <w:b/>
          <w:sz w:val="28"/>
        </w:rPr>
        <w:t>Общие положения</w:t>
      </w:r>
    </w:p>
    <w:p w:rsidR="00C27BCD" w:rsidRDefault="00564E72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</w:rPr>
      </w:pPr>
      <w:r>
        <w:rPr>
          <w:rFonts w:ascii="Times New Roman" w:eastAsia="Times New Roman" w:hAnsi="Times New Roman" w:cs="Times New Roman"/>
          <w:sz w:val="28"/>
        </w:rPr>
        <w:t xml:space="preserve">Планируемые результаты освоения основной образовательной программы основного общего образования (ООП ООО) представляют собой систему ведущих целевых установок и ожидаемых результатов освоения всех компонентов, составляющих содержательную основу образовательной программы. Они обеспечивают связь между требованиями ФГОС ООО, образовательным процессом и системой оценки результатов освоения ООП ООО, выступая содержательной и </w:t>
      </w:r>
      <w:proofErr w:type="spellStart"/>
      <w:r>
        <w:rPr>
          <w:rFonts w:ascii="Times New Roman" w:eastAsia="Times New Roman" w:hAnsi="Times New Roman" w:cs="Times New Roman"/>
          <w:sz w:val="28"/>
        </w:rPr>
        <w:t>критериальной</w:t>
      </w:r>
      <w:proofErr w:type="spellEnd"/>
      <w:r>
        <w:rPr>
          <w:rFonts w:ascii="Times New Roman" w:eastAsia="Times New Roman" w:hAnsi="Times New Roman" w:cs="Times New Roman"/>
          <w:sz w:val="28"/>
        </w:rPr>
        <w:t xml:space="preserve"> основой для разработки программ учебных предметов, курсов, учебно-методической литературы, программ воспитания и социализации, с одной стороны, и системы оценки результатов – с другой. </w:t>
      </w:r>
    </w:p>
    <w:p w:rsidR="00C27BCD" w:rsidRDefault="00564E72">
      <w:pPr>
        <w:tabs>
          <w:tab w:val="left" w:pos="1920"/>
        </w:tabs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</w:rPr>
      </w:pPr>
      <w:r>
        <w:rPr>
          <w:rFonts w:ascii="Times New Roman" w:eastAsia="Times New Roman" w:hAnsi="Times New Roman" w:cs="Times New Roman"/>
          <w:sz w:val="28"/>
        </w:rPr>
        <w:t xml:space="preserve">В соответствии с требованиями ФГОС ООО система планируемых результатов — личностных, </w:t>
      </w:r>
      <w:proofErr w:type="spellStart"/>
      <w:r>
        <w:rPr>
          <w:rFonts w:ascii="Times New Roman" w:eastAsia="Times New Roman" w:hAnsi="Times New Roman" w:cs="Times New Roman"/>
          <w:sz w:val="28"/>
        </w:rPr>
        <w:t>метапредметных</w:t>
      </w:r>
      <w:proofErr w:type="spellEnd"/>
      <w:r>
        <w:rPr>
          <w:rFonts w:ascii="Times New Roman" w:eastAsia="Times New Roman" w:hAnsi="Times New Roman" w:cs="Times New Roman"/>
          <w:sz w:val="28"/>
        </w:rPr>
        <w:t xml:space="preserve"> и предметных — устанавливает и описывает классы учебно-познавательных и учебно-практических задач, которые осваивают учащиеся в ходе обучения, особо выделяя среди них те, которые выносятся на итоговую оценку, в том числе государственную итоговую аттестацию выпускников. Успешное выполнение этих задач требует от учащихся овладения системой учебных действий (универсальных и специфических для каждого учебного предмета: регулятивных, коммуникативных, познавательных) с учебным материалом и, прежде всего, с опорным учебным материалом, служащим основой для последующего обучения.</w:t>
      </w:r>
    </w:p>
    <w:p w:rsidR="00C27BCD" w:rsidRDefault="00564E72">
      <w:pPr>
        <w:tabs>
          <w:tab w:val="left" w:pos="708"/>
          <w:tab w:val="center" w:pos="4677"/>
          <w:tab w:val="right" w:pos="9355"/>
        </w:tabs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</w:rPr>
      </w:pPr>
      <w:r>
        <w:rPr>
          <w:rFonts w:ascii="Times New Roman" w:eastAsia="Times New Roman" w:hAnsi="Times New Roman" w:cs="Times New Roman"/>
          <w:sz w:val="28"/>
        </w:rPr>
        <w:lastRenderedPageBreak/>
        <w:t xml:space="preserve">В соответствии с реализуемой ФГОС ООО </w:t>
      </w:r>
      <w:proofErr w:type="spellStart"/>
      <w:r>
        <w:rPr>
          <w:rFonts w:ascii="Times New Roman" w:eastAsia="Times New Roman" w:hAnsi="Times New Roman" w:cs="Times New Roman"/>
          <w:sz w:val="28"/>
        </w:rPr>
        <w:t>деятельностной</w:t>
      </w:r>
      <w:proofErr w:type="spellEnd"/>
      <w:r>
        <w:rPr>
          <w:rFonts w:ascii="Times New Roman" w:eastAsia="Times New Roman" w:hAnsi="Times New Roman" w:cs="Times New Roman"/>
          <w:sz w:val="28"/>
        </w:rPr>
        <w:t xml:space="preserve"> парадигмой образования система планируемых результатов строится на основе уровневого подхода: выделения ожидаемого уровня актуального развития большинства обучающихся и ближайшей перспективы их развития. Такой подход позволяет определять динамическую картину развития обучающихся, поощрять продвижение обучающихся, выстраивать индивидуальные траектории обучения с учетом зоны ближайшего развития ребенка.</w:t>
      </w:r>
    </w:p>
    <w:p w:rsidR="00C27BCD" w:rsidRDefault="00564E72">
      <w:pPr>
        <w:spacing w:before="100" w:after="100" w:line="240" w:lineRule="auto"/>
        <w:ind w:left="1134"/>
        <w:rPr>
          <w:rFonts w:ascii="Times New Roman" w:eastAsia="Times New Roman" w:hAnsi="Times New Roman" w:cs="Times New Roman"/>
          <w:b/>
          <w:sz w:val="28"/>
        </w:rPr>
      </w:pPr>
      <w:r>
        <w:rPr>
          <w:rFonts w:ascii="Times New Roman" w:eastAsia="Times New Roman" w:hAnsi="Times New Roman" w:cs="Times New Roman"/>
          <w:b/>
          <w:sz w:val="28"/>
        </w:rPr>
        <w:t>5.2. Личностные результаты учебной программы</w:t>
      </w:r>
    </w:p>
    <w:p w:rsidR="00C27BCD" w:rsidRDefault="00564E72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</w:rPr>
      </w:pPr>
      <w:r>
        <w:rPr>
          <w:rFonts w:ascii="Times New Roman" w:eastAsia="Times New Roman" w:hAnsi="Times New Roman" w:cs="Times New Roman"/>
          <w:sz w:val="28"/>
        </w:rPr>
        <w:t>1. Российская гражданская идентичность (патриотизм, уважение к Отечеству, к прошлому и настоящему многонационального народа России.  Чувство ответственности и долга перед Родиной, идентификация себя в качестве гражданина России, субъективная значимость использования русского языка и языков народов России, осознание и ощущение личностной сопричастности судьбе российского народа). Осознание этнической принадлежности, знание истории, языка, культуры своего народа, своего края, основ культурного наследия народов России и человечества (идентичность человека с российской многонациональной культурой, сопричастность истории народов и государств, находившихся на территории современной России); объединение гуманистических, демократических и традиционных ценностей многонационального российского общества. Осознанное, уважительное и доброжелательное отношение к истории, культуре, религии, традициям, языкам, ценностям народов России и народов мира.</w:t>
      </w:r>
    </w:p>
    <w:p w:rsidR="00C27BCD" w:rsidRDefault="00564E72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</w:rPr>
      </w:pPr>
      <w:r>
        <w:rPr>
          <w:rFonts w:ascii="Times New Roman" w:eastAsia="Times New Roman" w:hAnsi="Times New Roman" w:cs="Times New Roman"/>
          <w:sz w:val="28"/>
        </w:rPr>
        <w:t>2. Готовность и способность обучающихся к саморазвитию и самообразованию на основе мотивации к обучению и познанию; готовность и способность осознанному выбору и построению дальнейшей индивидуальной траектории образования на базе ориентировки в мире профессий и профессиональных предпочтений, с учетом устойчивых познавательных интересов.</w:t>
      </w:r>
    </w:p>
    <w:p w:rsidR="00C27BCD" w:rsidRDefault="00564E72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</w:rPr>
      </w:pPr>
      <w:r>
        <w:rPr>
          <w:rFonts w:ascii="Times New Roman" w:eastAsia="Times New Roman" w:hAnsi="Times New Roman" w:cs="Times New Roman"/>
          <w:sz w:val="28"/>
        </w:rPr>
        <w:t xml:space="preserve">3. Развитое моральное сознание и компетентность в решении моральных проблем на основе личностного выбора, формирование нравственных чувств и нравственного поведения, осознанного и ответственного отношения к собственным поступкам (способность к нравственному самосовершенствованию; веротерпимость, уважительное отношение к религиозным чувствам, взглядам людей или их отсутствию; знание основных норм морали, нравственных, духовных идеалов, хранимых в культурных традициях народов России, готовность на их основе к сознательному самоограничению в поступках, поведении, расточительном </w:t>
      </w:r>
      <w:proofErr w:type="spellStart"/>
      <w:r>
        <w:rPr>
          <w:rFonts w:ascii="Times New Roman" w:eastAsia="Times New Roman" w:hAnsi="Times New Roman" w:cs="Times New Roman"/>
          <w:sz w:val="28"/>
        </w:rPr>
        <w:t>потребительстве</w:t>
      </w:r>
      <w:proofErr w:type="spellEnd"/>
      <w:r>
        <w:rPr>
          <w:rFonts w:ascii="Times New Roman" w:eastAsia="Times New Roman" w:hAnsi="Times New Roman" w:cs="Times New Roman"/>
          <w:sz w:val="28"/>
        </w:rPr>
        <w:t xml:space="preserve">; </w:t>
      </w:r>
      <w:proofErr w:type="spellStart"/>
      <w:r>
        <w:rPr>
          <w:rFonts w:ascii="Times New Roman" w:eastAsia="Times New Roman" w:hAnsi="Times New Roman" w:cs="Times New Roman"/>
          <w:sz w:val="28"/>
        </w:rPr>
        <w:t>сформированность</w:t>
      </w:r>
      <w:proofErr w:type="spellEnd"/>
      <w:r>
        <w:rPr>
          <w:rFonts w:ascii="Times New Roman" w:eastAsia="Times New Roman" w:hAnsi="Times New Roman" w:cs="Times New Roman"/>
          <w:sz w:val="28"/>
        </w:rPr>
        <w:t xml:space="preserve"> представлений об основах светской этики, культуры традиционных религий, их роли в развитии культуры и истории России и человечества, в становлении гражданского общества и российской государственности; понимание значения нравственности, веры и религии в жизни человека, семьи и общества). </w:t>
      </w:r>
      <w:proofErr w:type="spellStart"/>
      <w:r>
        <w:rPr>
          <w:rFonts w:ascii="Times New Roman" w:eastAsia="Times New Roman" w:hAnsi="Times New Roman" w:cs="Times New Roman"/>
          <w:sz w:val="28"/>
        </w:rPr>
        <w:t>Сформированность</w:t>
      </w:r>
      <w:proofErr w:type="spellEnd"/>
      <w:r>
        <w:rPr>
          <w:rFonts w:ascii="Times New Roman" w:eastAsia="Times New Roman" w:hAnsi="Times New Roman" w:cs="Times New Roman"/>
          <w:sz w:val="28"/>
        </w:rPr>
        <w:t xml:space="preserve"> ответственного отношения к учению; уважительного отношения к труду, </w:t>
      </w:r>
      <w:r>
        <w:rPr>
          <w:rFonts w:ascii="Times New Roman" w:eastAsia="Times New Roman" w:hAnsi="Times New Roman" w:cs="Times New Roman"/>
          <w:sz w:val="28"/>
        </w:rPr>
        <w:lastRenderedPageBreak/>
        <w:t>наличие опыта участия в социально значимом труде. Осознание значения семьи в жизни человека и общества, принятие ценности семейной жизни, уважительное и заботливое отношение к членам своей семьи.</w:t>
      </w:r>
    </w:p>
    <w:p w:rsidR="00C27BCD" w:rsidRDefault="00564E72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</w:rPr>
      </w:pPr>
      <w:r>
        <w:rPr>
          <w:rFonts w:ascii="Times New Roman" w:eastAsia="Times New Roman" w:hAnsi="Times New Roman" w:cs="Times New Roman"/>
          <w:sz w:val="28"/>
        </w:rPr>
        <w:t xml:space="preserve">4. </w:t>
      </w:r>
      <w:proofErr w:type="spellStart"/>
      <w:r>
        <w:rPr>
          <w:rFonts w:ascii="Times New Roman" w:eastAsia="Times New Roman" w:hAnsi="Times New Roman" w:cs="Times New Roman"/>
          <w:sz w:val="28"/>
        </w:rPr>
        <w:t>Сформированность</w:t>
      </w:r>
      <w:proofErr w:type="spellEnd"/>
      <w:r>
        <w:rPr>
          <w:rFonts w:ascii="Times New Roman" w:eastAsia="Times New Roman" w:hAnsi="Times New Roman" w:cs="Times New Roman"/>
          <w:sz w:val="28"/>
        </w:rPr>
        <w:t xml:space="preserve"> целостного мировоззрения, соответствующего современному уровню развития науки и общественной практики, учитывающего социальное, культурное, языковое, духовное многообразие современного мира.</w:t>
      </w:r>
    </w:p>
    <w:p w:rsidR="00C27BCD" w:rsidRDefault="00564E72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</w:rPr>
      </w:pPr>
      <w:r>
        <w:rPr>
          <w:rFonts w:ascii="Times New Roman" w:eastAsia="Times New Roman" w:hAnsi="Times New Roman" w:cs="Times New Roman"/>
          <w:sz w:val="28"/>
        </w:rPr>
        <w:t xml:space="preserve">5. Осознанное, уважительное и доброжелательное отношение к другому человеку, его мнению, мировоззрению, культуре, языку, вере, гражданской позиции. Готовность и способность вести диалог с другими людьми и достигать в нем взаимопонимания (идентификация себя как полноправного субъекта общения, готовность к конструированию образа партнера по диалогу, готовность к конструированию образа допустимых способов диалога, готовность к конструированию процесса диалога как </w:t>
      </w:r>
      <w:proofErr w:type="spellStart"/>
      <w:r>
        <w:rPr>
          <w:rFonts w:ascii="Times New Roman" w:eastAsia="Times New Roman" w:hAnsi="Times New Roman" w:cs="Times New Roman"/>
          <w:sz w:val="28"/>
        </w:rPr>
        <w:t>конвенционирования</w:t>
      </w:r>
      <w:proofErr w:type="spellEnd"/>
      <w:r>
        <w:rPr>
          <w:rFonts w:ascii="Times New Roman" w:eastAsia="Times New Roman" w:hAnsi="Times New Roman" w:cs="Times New Roman"/>
          <w:sz w:val="28"/>
        </w:rPr>
        <w:t xml:space="preserve"> интересов, процедур, готовность и способность к ведению переговоров).</w:t>
      </w:r>
    </w:p>
    <w:p w:rsidR="00C27BCD" w:rsidRDefault="00564E72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</w:rPr>
      </w:pPr>
      <w:r>
        <w:rPr>
          <w:rFonts w:ascii="Times New Roman" w:eastAsia="Times New Roman" w:hAnsi="Times New Roman" w:cs="Times New Roman"/>
          <w:sz w:val="28"/>
        </w:rPr>
        <w:t xml:space="preserve">6. Освоенность социальных норм, правил поведения, ролей и форм социальной жизни в группах и сообществах. Участие в школьном самоуправлении и общественной жизни в пределах возрастных компетенций с учетом региональных, этнокультурных, социальных и экономических особенностей (формирование готовности к участию в процессе упорядочения социальных связей и отношений, в которые включены и которые формируют сами учащиеся; включенность в непосредственное гражданское участие, готовность участвовать в жизнедеятельности подросткового общественного объединения, продуктивно взаимодействующего с социальной средой и социальными институтами; идентификация себя в качестве субъекта социальных преобразований, освоение компетентностей в сфере организаторской деятельности; </w:t>
      </w:r>
      <w:proofErr w:type="spellStart"/>
      <w:r>
        <w:rPr>
          <w:rFonts w:ascii="Times New Roman" w:eastAsia="Times New Roman" w:hAnsi="Times New Roman" w:cs="Times New Roman"/>
          <w:sz w:val="28"/>
        </w:rPr>
        <w:t>интериоризация</w:t>
      </w:r>
      <w:proofErr w:type="spellEnd"/>
      <w:r>
        <w:rPr>
          <w:rFonts w:ascii="Times New Roman" w:eastAsia="Times New Roman" w:hAnsi="Times New Roman" w:cs="Times New Roman"/>
          <w:sz w:val="28"/>
        </w:rPr>
        <w:t xml:space="preserve"> ценностей созидательного отношения к окружающей действительности, ценностей социального творчества, ценности продуктивной организации совместной деятельности, самореализации в группе и организации, ценности «другого» как равноправного партнера, формирование компетенций анализа, проектирования, организации деятельности, рефлексии изменений, способов взаимовыгодного сотрудничества, способов реализации собственного лидерского потенциала).</w:t>
      </w:r>
    </w:p>
    <w:p w:rsidR="00C27BCD" w:rsidRDefault="00564E72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</w:rPr>
      </w:pPr>
      <w:r>
        <w:rPr>
          <w:rFonts w:ascii="Times New Roman" w:eastAsia="Times New Roman" w:hAnsi="Times New Roman" w:cs="Times New Roman"/>
          <w:sz w:val="28"/>
        </w:rPr>
        <w:t xml:space="preserve">7. </w:t>
      </w:r>
      <w:proofErr w:type="spellStart"/>
      <w:r>
        <w:rPr>
          <w:rFonts w:ascii="Times New Roman" w:eastAsia="Times New Roman" w:hAnsi="Times New Roman" w:cs="Times New Roman"/>
          <w:sz w:val="28"/>
        </w:rPr>
        <w:t>Сформированность</w:t>
      </w:r>
      <w:proofErr w:type="spellEnd"/>
      <w:r>
        <w:rPr>
          <w:rFonts w:ascii="Times New Roman" w:eastAsia="Times New Roman" w:hAnsi="Times New Roman" w:cs="Times New Roman"/>
          <w:sz w:val="28"/>
        </w:rPr>
        <w:t xml:space="preserve"> ценности здорового и безопасного образа жизни; </w:t>
      </w:r>
      <w:proofErr w:type="spellStart"/>
      <w:r>
        <w:rPr>
          <w:rFonts w:ascii="Times New Roman" w:eastAsia="Times New Roman" w:hAnsi="Times New Roman" w:cs="Times New Roman"/>
          <w:sz w:val="28"/>
        </w:rPr>
        <w:t>интериоризация</w:t>
      </w:r>
      <w:proofErr w:type="spellEnd"/>
      <w:r>
        <w:rPr>
          <w:rFonts w:ascii="Times New Roman" w:eastAsia="Times New Roman" w:hAnsi="Times New Roman" w:cs="Times New Roman"/>
          <w:sz w:val="28"/>
        </w:rPr>
        <w:t xml:space="preserve"> правил индивидуального и коллективного безопасного поведения в чрезвычайных ситуациях, угрожающих жизни и здоровью людей, правил поведения на транспорте и на дорогах.</w:t>
      </w:r>
    </w:p>
    <w:p w:rsidR="00C27BCD" w:rsidRDefault="00564E72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</w:rPr>
      </w:pPr>
      <w:r>
        <w:rPr>
          <w:rFonts w:ascii="Times New Roman" w:eastAsia="Times New Roman" w:hAnsi="Times New Roman" w:cs="Times New Roman"/>
          <w:sz w:val="28"/>
        </w:rPr>
        <w:t xml:space="preserve">8. Развитость эстетического сознания через освоение художественного наследия народов России и мира, творческой деятельности эстетического характера (способность понимать художественные произведения, отражающие разные этнокультурные традиции; </w:t>
      </w:r>
      <w:proofErr w:type="spellStart"/>
      <w:r>
        <w:rPr>
          <w:rFonts w:ascii="Times New Roman" w:eastAsia="Times New Roman" w:hAnsi="Times New Roman" w:cs="Times New Roman"/>
          <w:sz w:val="28"/>
        </w:rPr>
        <w:t>сформированность</w:t>
      </w:r>
      <w:proofErr w:type="spellEnd"/>
      <w:r>
        <w:rPr>
          <w:rFonts w:ascii="Times New Roman" w:eastAsia="Times New Roman" w:hAnsi="Times New Roman" w:cs="Times New Roman"/>
          <w:sz w:val="28"/>
        </w:rPr>
        <w:t xml:space="preserve"> основ художественной культуры обучающихся как части их общей духовной культуры, как особого способа познания жизни и средства организации </w:t>
      </w:r>
      <w:r>
        <w:rPr>
          <w:rFonts w:ascii="Times New Roman" w:eastAsia="Times New Roman" w:hAnsi="Times New Roman" w:cs="Times New Roman"/>
          <w:sz w:val="28"/>
        </w:rPr>
        <w:lastRenderedPageBreak/>
        <w:t xml:space="preserve">общения; эстетическое, эмоционально-ценностное видение окружающего мира; способность к эмоционально-ценностному освоению мира, самовыражению и ориентации в художественном и нравственном пространстве культуры; уважение к истории культуры своего Отечества, выраженной в том числе в понимании красоты человека; потребность в общении с художественными произведениями, </w:t>
      </w:r>
      <w:proofErr w:type="spellStart"/>
      <w:r>
        <w:rPr>
          <w:rFonts w:ascii="Times New Roman" w:eastAsia="Times New Roman" w:hAnsi="Times New Roman" w:cs="Times New Roman"/>
          <w:sz w:val="28"/>
        </w:rPr>
        <w:t>сформированность</w:t>
      </w:r>
      <w:proofErr w:type="spellEnd"/>
      <w:r>
        <w:rPr>
          <w:rFonts w:ascii="Times New Roman" w:eastAsia="Times New Roman" w:hAnsi="Times New Roman" w:cs="Times New Roman"/>
          <w:sz w:val="28"/>
        </w:rPr>
        <w:t xml:space="preserve"> активного отношения к традициям художественной культуры как смысловой, эстетической и личностно-значимой ценности).</w:t>
      </w:r>
    </w:p>
    <w:p w:rsidR="00C27BCD" w:rsidRDefault="00564E72">
      <w:pPr>
        <w:spacing w:after="0" w:line="240" w:lineRule="auto"/>
        <w:ind w:firstLine="709"/>
        <w:jc w:val="both"/>
        <w:rPr>
          <w:rFonts w:ascii="Calibri" w:eastAsia="Calibri" w:hAnsi="Calibri" w:cs="Calibri"/>
        </w:rPr>
      </w:pPr>
      <w:r>
        <w:rPr>
          <w:rFonts w:ascii="Times New Roman" w:eastAsia="Times New Roman" w:hAnsi="Times New Roman" w:cs="Times New Roman"/>
          <w:sz w:val="28"/>
        </w:rPr>
        <w:t xml:space="preserve">9. </w:t>
      </w:r>
      <w:proofErr w:type="spellStart"/>
      <w:r>
        <w:rPr>
          <w:rFonts w:ascii="Times New Roman" w:eastAsia="Times New Roman" w:hAnsi="Times New Roman" w:cs="Times New Roman"/>
          <w:sz w:val="28"/>
        </w:rPr>
        <w:t>Сформированность</w:t>
      </w:r>
      <w:proofErr w:type="spellEnd"/>
      <w:r>
        <w:rPr>
          <w:rFonts w:ascii="Times New Roman" w:eastAsia="Times New Roman" w:hAnsi="Times New Roman" w:cs="Times New Roman"/>
          <w:sz w:val="28"/>
        </w:rPr>
        <w:t xml:space="preserve"> основ экологической культуры, соответствующей современному уровню экологического мышления, наличие опыта экологически ориентированной рефлексивно-оценочной и практической деятельности в жизненных ситуациях (готовность к исследованию природы, к занятиям сельскохозяйственным трудом, к художественно-эстетическому отражению природы, к занятиям туризмом, в том числе экотуризмом, к осуществлению природоохранной деятельности).</w:t>
      </w:r>
    </w:p>
    <w:p w:rsidR="00C27BCD" w:rsidRDefault="00564E72">
      <w:pPr>
        <w:spacing w:before="100" w:after="100" w:line="240" w:lineRule="auto"/>
        <w:ind w:left="1134"/>
        <w:rPr>
          <w:rFonts w:ascii="Times New Roman" w:eastAsia="Times New Roman" w:hAnsi="Times New Roman" w:cs="Times New Roman"/>
          <w:b/>
          <w:sz w:val="28"/>
        </w:rPr>
      </w:pPr>
      <w:r>
        <w:rPr>
          <w:rFonts w:ascii="Times New Roman" w:eastAsia="Times New Roman" w:hAnsi="Times New Roman" w:cs="Times New Roman"/>
          <w:b/>
          <w:sz w:val="28"/>
        </w:rPr>
        <w:t xml:space="preserve">5.3. </w:t>
      </w:r>
      <w:proofErr w:type="spellStart"/>
      <w:r>
        <w:rPr>
          <w:rFonts w:ascii="Times New Roman" w:eastAsia="Times New Roman" w:hAnsi="Times New Roman" w:cs="Times New Roman"/>
          <w:b/>
          <w:sz w:val="28"/>
        </w:rPr>
        <w:t>Метапредметные</w:t>
      </w:r>
      <w:proofErr w:type="spellEnd"/>
      <w:r>
        <w:rPr>
          <w:rFonts w:ascii="Times New Roman" w:eastAsia="Times New Roman" w:hAnsi="Times New Roman" w:cs="Times New Roman"/>
          <w:b/>
          <w:sz w:val="28"/>
        </w:rPr>
        <w:t xml:space="preserve"> результаты </w:t>
      </w:r>
    </w:p>
    <w:p w:rsidR="00C27BCD" w:rsidRDefault="00564E72">
      <w:pPr>
        <w:spacing w:after="0" w:line="240" w:lineRule="auto"/>
        <w:ind w:firstLine="709"/>
        <w:jc w:val="both"/>
        <w:rPr>
          <w:rFonts w:ascii="Times" w:eastAsia="Times" w:hAnsi="Times" w:cs="Times"/>
          <w:sz w:val="28"/>
        </w:rPr>
      </w:pPr>
      <w:r>
        <w:rPr>
          <w:rFonts w:ascii="Times" w:eastAsia="Times" w:hAnsi="Times" w:cs="Times"/>
          <w:sz w:val="28"/>
        </w:rPr>
        <w:t xml:space="preserve">В ходе </w:t>
      </w:r>
      <w:proofErr w:type="gramStart"/>
      <w:r>
        <w:rPr>
          <w:rFonts w:ascii="Times" w:eastAsia="Times" w:hAnsi="Times" w:cs="Times"/>
          <w:sz w:val="28"/>
        </w:rPr>
        <w:t>изучения всех учебных предметов</w:t>
      </w:r>
      <w:proofErr w:type="gramEnd"/>
      <w:r>
        <w:rPr>
          <w:rFonts w:ascii="Times" w:eastAsia="Times" w:hAnsi="Times" w:cs="Times"/>
          <w:sz w:val="28"/>
        </w:rPr>
        <w:t xml:space="preserve"> обучающиеся приобретут опыт проектной деятельности, способствующей воспитанию самостоятельности, инициативности, ответственности, повышению мотивации и эффективности учебной деятельности. В процессе реализации исходного замысла на практическом уровне овладеют умением выбирать адекватные задаче средства, принимать решения, в том числе в ситуациях неопределенности. Они получат возможность развить способности к разработке нескольких вариантов решений, к поиску нестандартных решений, анализу результатов поиска и выбору наиболее приемлемого решения.</w:t>
      </w:r>
    </w:p>
    <w:p w:rsidR="00C27BCD" w:rsidRDefault="00564E72">
      <w:pPr>
        <w:spacing w:after="0" w:line="240" w:lineRule="auto"/>
        <w:ind w:firstLine="709"/>
        <w:jc w:val="both"/>
        <w:rPr>
          <w:rFonts w:ascii="Times" w:eastAsia="Times" w:hAnsi="Times" w:cs="Times"/>
          <w:sz w:val="28"/>
        </w:rPr>
      </w:pPr>
      <w:r>
        <w:rPr>
          <w:rFonts w:ascii="Times" w:eastAsia="Times" w:hAnsi="Times" w:cs="Times"/>
          <w:sz w:val="28"/>
        </w:rPr>
        <w:t xml:space="preserve">Перечень ключевых </w:t>
      </w:r>
      <w:proofErr w:type="spellStart"/>
      <w:r>
        <w:rPr>
          <w:rFonts w:ascii="Times" w:eastAsia="Times" w:hAnsi="Times" w:cs="Times"/>
          <w:sz w:val="28"/>
        </w:rPr>
        <w:t>межпредметных</w:t>
      </w:r>
      <w:proofErr w:type="spellEnd"/>
      <w:r>
        <w:rPr>
          <w:rFonts w:ascii="Times" w:eastAsia="Times" w:hAnsi="Times" w:cs="Times"/>
          <w:sz w:val="28"/>
        </w:rPr>
        <w:t xml:space="preserve"> понятий определяется в ходе разработки основной образовательной программы основного общего образования образовательной организации в зависимости от материально-технического оснащения, используемых методов работы и образовательных технологий.</w:t>
      </w:r>
    </w:p>
    <w:p w:rsidR="00C27BCD" w:rsidRDefault="00564E72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</w:rPr>
      </w:pPr>
      <w:r>
        <w:rPr>
          <w:rFonts w:ascii="Times New Roman" w:eastAsia="Times New Roman" w:hAnsi="Times New Roman" w:cs="Times New Roman"/>
          <w:sz w:val="28"/>
        </w:rPr>
        <w:t>В соответствии с ФГОС ООО выделяются три группы универсальных учебных действий: регулятивные, познавательные, коммуникативные.</w:t>
      </w:r>
    </w:p>
    <w:p w:rsidR="00C27BCD" w:rsidRDefault="00564E72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b/>
          <w:sz w:val="28"/>
        </w:rPr>
      </w:pPr>
      <w:r>
        <w:rPr>
          <w:rFonts w:ascii="Times New Roman" w:eastAsia="Times New Roman" w:hAnsi="Times New Roman" w:cs="Times New Roman"/>
          <w:b/>
          <w:sz w:val="28"/>
        </w:rPr>
        <w:t>Регулятивные УУД</w:t>
      </w:r>
    </w:p>
    <w:p w:rsidR="00C27BCD" w:rsidRDefault="00564E72">
      <w:pPr>
        <w:numPr>
          <w:ilvl w:val="0"/>
          <w:numId w:val="1"/>
        </w:numPr>
        <w:tabs>
          <w:tab w:val="left" w:pos="1134"/>
        </w:tabs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</w:rPr>
      </w:pPr>
      <w:r>
        <w:rPr>
          <w:rFonts w:ascii="Times New Roman" w:eastAsia="Times New Roman" w:hAnsi="Times New Roman" w:cs="Times New Roman"/>
          <w:sz w:val="28"/>
        </w:rPr>
        <w:t>Умение самостоятельно определять цели обучения, ставить и формулировать новые задачи в учебе и познавательной деятельности, развивать мотивы и интересы своей познавательной деятельности. Обучающийся сможет:</w:t>
      </w:r>
    </w:p>
    <w:p w:rsidR="00C27BCD" w:rsidRDefault="00564E72">
      <w:pPr>
        <w:numPr>
          <w:ilvl w:val="0"/>
          <w:numId w:val="1"/>
        </w:numPr>
        <w:tabs>
          <w:tab w:val="left" w:pos="993"/>
        </w:tabs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</w:rPr>
      </w:pPr>
      <w:r>
        <w:rPr>
          <w:rFonts w:ascii="Times New Roman" w:eastAsia="Times New Roman" w:hAnsi="Times New Roman" w:cs="Times New Roman"/>
          <w:sz w:val="28"/>
        </w:rPr>
        <w:t>анализировать существующие и планировать будущие образовательные результаты;</w:t>
      </w:r>
    </w:p>
    <w:p w:rsidR="00C27BCD" w:rsidRDefault="00564E72">
      <w:pPr>
        <w:numPr>
          <w:ilvl w:val="0"/>
          <w:numId w:val="1"/>
        </w:numPr>
        <w:tabs>
          <w:tab w:val="left" w:pos="993"/>
        </w:tabs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</w:rPr>
      </w:pPr>
      <w:r>
        <w:rPr>
          <w:rFonts w:ascii="Times New Roman" w:eastAsia="Times New Roman" w:hAnsi="Times New Roman" w:cs="Times New Roman"/>
          <w:sz w:val="28"/>
        </w:rPr>
        <w:t>определять совместно с педагогом критерии оценки планируемых образовательных результатов;</w:t>
      </w:r>
    </w:p>
    <w:p w:rsidR="00C27BCD" w:rsidRDefault="00564E72">
      <w:pPr>
        <w:numPr>
          <w:ilvl w:val="0"/>
          <w:numId w:val="1"/>
        </w:numPr>
        <w:tabs>
          <w:tab w:val="left" w:pos="993"/>
        </w:tabs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</w:rPr>
      </w:pPr>
      <w:r>
        <w:rPr>
          <w:rFonts w:ascii="Times New Roman" w:eastAsia="Times New Roman" w:hAnsi="Times New Roman" w:cs="Times New Roman"/>
          <w:sz w:val="28"/>
        </w:rPr>
        <w:t>идентифицировать препятствия, возникающие при достижении собственных запланированных образовательных результатов;</w:t>
      </w:r>
    </w:p>
    <w:p w:rsidR="00C27BCD" w:rsidRDefault="00564E72">
      <w:pPr>
        <w:numPr>
          <w:ilvl w:val="0"/>
          <w:numId w:val="1"/>
        </w:numPr>
        <w:tabs>
          <w:tab w:val="left" w:pos="993"/>
        </w:tabs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</w:rPr>
      </w:pPr>
      <w:r>
        <w:rPr>
          <w:rFonts w:ascii="Times New Roman" w:eastAsia="Times New Roman" w:hAnsi="Times New Roman" w:cs="Times New Roman"/>
          <w:sz w:val="28"/>
        </w:rPr>
        <w:lastRenderedPageBreak/>
        <w:t>выдвигать версии преодоления препятствий, формулировать гипотезы, в отдельных случаях — прогнозировать конечный результат;</w:t>
      </w:r>
    </w:p>
    <w:p w:rsidR="00C27BCD" w:rsidRDefault="00564E72">
      <w:pPr>
        <w:numPr>
          <w:ilvl w:val="0"/>
          <w:numId w:val="1"/>
        </w:numPr>
        <w:tabs>
          <w:tab w:val="left" w:pos="993"/>
        </w:tabs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</w:rPr>
      </w:pPr>
      <w:r>
        <w:rPr>
          <w:rFonts w:ascii="Times New Roman" w:eastAsia="Times New Roman" w:hAnsi="Times New Roman" w:cs="Times New Roman"/>
          <w:sz w:val="28"/>
        </w:rPr>
        <w:t>ставить цель и формулировать задачи собственной образовательной деятельности с учетом выявленных затруднений и существующих возможностей;</w:t>
      </w:r>
    </w:p>
    <w:p w:rsidR="00C27BCD" w:rsidRDefault="00564E72">
      <w:pPr>
        <w:numPr>
          <w:ilvl w:val="0"/>
          <w:numId w:val="1"/>
        </w:numPr>
        <w:tabs>
          <w:tab w:val="left" w:pos="993"/>
        </w:tabs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</w:rPr>
      </w:pPr>
      <w:r>
        <w:rPr>
          <w:rFonts w:ascii="Times New Roman" w:eastAsia="Times New Roman" w:hAnsi="Times New Roman" w:cs="Times New Roman"/>
          <w:sz w:val="28"/>
        </w:rPr>
        <w:t>обосновывать выбранные подходы и средства, используемые для достижения образовательных результатов.</w:t>
      </w:r>
    </w:p>
    <w:p w:rsidR="00C27BCD" w:rsidRDefault="00564E72">
      <w:pPr>
        <w:numPr>
          <w:ilvl w:val="0"/>
          <w:numId w:val="1"/>
        </w:numPr>
        <w:tabs>
          <w:tab w:val="left" w:pos="1134"/>
        </w:tabs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</w:rPr>
      </w:pPr>
      <w:r>
        <w:rPr>
          <w:rFonts w:ascii="Times New Roman" w:eastAsia="Times New Roman" w:hAnsi="Times New Roman" w:cs="Times New Roman"/>
          <w:sz w:val="28"/>
        </w:rPr>
        <w:t>Умение самостоятельно планировать пути достижения целей, в том числе альтернативные, осознанно выбирать наиболее эффективные способы решения учебных и познавательных задач. Обучающийся сможет:</w:t>
      </w:r>
    </w:p>
    <w:p w:rsidR="00C27BCD" w:rsidRDefault="00564E72">
      <w:pPr>
        <w:numPr>
          <w:ilvl w:val="0"/>
          <w:numId w:val="1"/>
        </w:numPr>
        <w:tabs>
          <w:tab w:val="left" w:pos="993"/>
        </w:tabs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</w:rPr>
      </w:pPr>
      <w:r>
        <w:rPr>
          <w:rFonts w:ascii="Times New Roman" w:eastAsia="Times New Roman" w:hAnsi="Times New Roman" w:cs="Times New Roman"/>
          <w:sz w:val="28"/>
        </w:rPr>
        <w:t>определять необходимые действия в соответствии с учебной и познавательной задачей и составлять алгоритм их выполнения;</w:t>
      </w:r>
    </w:p>
    <w:p w:rsidR="00C27BCD" w:rsidRDefault="00564E72">
      <w:pPr>
        <w:numPr>
          <w:ilvl w:val="0"/>
          <w:numId w:val="1"/>
        </w:numPr>
        <w:tabs>
          <w:tab w:val="left" w:pos="993"/>
        </w:tabs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</w:rPr>
      </w:pPr>
      <w:r>
        <w:rPr>
          <w:rFonts w:ascii="Times New Roman" w:eastAsia="Times New Roman" w:hAnsi="Times New Roman" w:cs="Times New Roman"/>
          <w:sz w:val="28"/>
        </w:rPr>
        <w:t>обосновывать и осуществлять выбор наиболее эффективных способов решения учебных и познавательных задач;</w:t>
      </w:r>
    </w:p>
    <w:p w:rsidR="00C27BCD" w:rsidRDefault="00564E72">
      <w:pPr>
        <w:numPr>
          <w:ilvl w:val="0"/>
          <w:numId w:val="1"/>
        </w:numPr>
        <w:tabs>
          <w:tab w:val="left" w:pos="993"/>
        </w:tabs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</w:rPr>
      </w:pPr>
      <w:r>
        <w:rPr>
          <w:rFonts w:ascii="Times New Roman" w:eastAsia="Times New Roman" w:hAnsi="Times New Roman" w:cs="Times New Roman"/>
          <w:sz w:val="28"/>
        </w:rPr>
        <w:t>определять/находить, в том числе из предложенных вариантов, условия для выполнения учебной и познавательной задачи;</w:t>
      </w:r>
    </w:p>
    <w:p w:rsidR="00C27BCD" w:rsidRDefault="00564E72">
      <w:pPr>
        <w:numPr>
          <w:ilvl w:val="0"/>
          <w:numId w:val="1"/>
        </w:numPr>
        <w:tabs>
          <w:tab w:val="left" w:pos="993"/>
        </w:tabs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</w:rPr>
      </w:pPr>
      <w:r>
        <w:rPr>
          <w:rFonts w:ascii="Times New Roman" w:eastAsia="Times New Roman" w:hAnsi="Times New Roman" w:cs="Times New Roman"/>
          <w:sz w:val="28"/>
        </w:rPr>
        <w:t>выстраивать жизненные планы на краткосрочное будущее (определять целевые ориентиры, формулировать адекватные им задачи и предлагать действия, указывая и обосновывая логическую последовательность шагов);</w:t>
      </w:r>
    </w:p>
    <w:p w:rsidR="00C27BCD" w:rsidRDefault="00564E72">
      <w:pPr>
        <w:numPr>
          <w:ilvl w:val="0"/>
          <w:numId w:val="1"/>
        </w:numPr>
        <w:tabs>
          <w:tab w:val="left" w:pos="993"/>
        </w:tabs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</w:rPr>
      </w:pPr>
      <w:r>
        <w:rPr>
          <w:rFonts w:ascii="Times New Roman" w:eastAsia="Times New Roman" w:hAnsi="Times New Roman" w:cs="Times New Roman"/>
          <w:sz w:val="28"/>
        </w:rPr>
        <w:t>выбирать из предложенных вариантов и самостоятельно искать средства/ресурсы для решения задачи/достижения цели;</w:t>
      </w:r>
    </w:p>
    <w:p w:rsidR="00C27BCD" w:rsidRDefault="00564E72">
      <w:pPr>
        <w:numPr>
          <w:ilvl w:val="0"/>
          <w:numId w:val="1"/>
        </w:numPr>
        <w:tabs>
          <w:tab w:val="left" w:pos="993"/>
        </w:tabs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</w:rPr>
      </w:pPr>
      <w:r>
        <w:rPr>
          <w:rFonts w:ascii="Times New Roman" w:eastAsia="Times New Roman" w:hAnsi="Times New Roman" w:cs="Times New Roman"/>
          <w:sz w:val="28"/>
        </w:rPr>
        <w:t>составлять план решения проблемы (описывать жизненный цикл выполнения проекта, алгоритм проведения исследования);</w:t>
      </w:r>
    </w:p>
    <w:p w:rsidR="00C27BCD" w:rsidRDefault="00564E72">
      <w:pPr>
        <w:numPr>
          <w:ilvl w:val="0"/>
          <w:numId w:val="1"/>
        </w:numPr>
        <w:tabs>
          <w:tab w:val="left" w:pos="993"/>
        </w:tabs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</w:rPr>
      </w:pPr>
      <w:r>
        <w:rPr>
          <w:rFonts w:ascii="Times New Roman" w:eastAsia="Times New Roman" w:hAnsi="Times New Roman" w:cs="Times New Roman"/>
          <w:sz w:val="28"/>
        </w:rPr>
        <w:t>определять потенциальные затруднения при решении учебной и познавательной задачи и находить средства для их устранения;</w:t>
      </w:r>
    </w:p>
    <w:p w:rsidR="00C27BCD" w:rsidRDefault="00564E72">
      <w:pPr>
        <w:numPr>
          <w:ilvl w:val="0"/>
          <w:numId w:val="1"/>
        </w:numPr>
        <w:tabs>
          <w:tab w:val="left" w:pos="993"/>
        </w:tabs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</w:rPr>
      </w:pPr>
      <w:r>
        <w:rPr>
          <w:rFonts w:ascii="Times New Roman" w:eastAsia="Times New Roman" w:hAnsi="Times New Roman" w:cs="Times New Roman"/>
          <w:sz w:val="28"/>
        </w:rPr>
        <w:t>описывать свой опыт, оформляя его для передачи другим людям в виде алгоритма решения практических задач;</w:t>
      </w:r>
    </w:p>
    <w:p w:rsidR="00C27BCD" w:rsidRDefault="00564E72">
      <w:pPr>
        <w:numPr>
          <w:ilvl w:val="0"/>
          <w:numId w:val="1"/>
        </w:numPr>
        <w:tabs>
          <w:tab w:val="left" w:pos="993"/>
        </w:tabs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</w:rPr>
      </w:pPr>
      <w:r>
        <w:rPr>
          <w:rFonts w:ascii="Times New Roman" w:eastAsia="Times New Roman" w:hAnsi="Times New Roman" w:cs="Times New Roman"/>
          <w:sz w:val="28"/>
        </w:rPr>
        <w:t>планировать и корректировать свою индивидуальную образовательную траекторию.</w:t>
      </w:r>
    </w:p>
    <w:p w:rsidR="00C27BCD" w:rsidRDefault="00564E72">
      <w:pPr>
        <w:numPr>
          <w:ilvl w:val="0"/>
          <w:numId w:val="1"/>
        </w:numPr>
        <w:tabs>
          <w:tab w:val="left" w:pos="1134"/>
        </w:tabs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</w:rPr>
      </w:pPr>
      <w:r>
        <w:rPr>
          <w:rFonts w:ascii="Times New Roman" w:eastAsia="Times New Roman" w:hAnsi="Times New Roman" w:cs="Times New Roman"/>
          <w:sz w:val="28"/>
        </w:rPr>
        <w:t>Умение соотносить свои действия с планируемыми результатами, осуществлять контроль своей деятельности в процессе достижения результата, определять способы действий в рамках предложенных условий и требований, корректировать свои действия в соответствии с изменяющейся ситуацией. Обучающийся сможет:</w:t>
      </w:r>
    </w:p>
    <w:p w:rsidR="00C27BCD" w:rsidRDefault="00564E72">
      <w:pPr>
        <w:numPr>
          <w:ilvl w:val="0"/>
          <w:numId w:val="1"/>
        </w:numPr>
        <w:tabs>
          <w:tab w:val="left" w:pos="993"/>
        </w:tabs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</w:rPr>
      </w:pPr>
      <w:r>
        <w:rPr>
          <w:rFonts w:ascii="Times New Roman" w:eastAsia="Times New Roman" w:hAnsi="Times New Roman" w:cs="Times New Roman"/>
          <w:sz w:val="28"/>
        </w:rPr>
        <w:t>различать результаты и способы действий при достижении результатов;</w:t>
      </w:r>
    </w:p>
    <w:p w:rsidR="00C27BCD" w:rsidRDefault="00564E72">
      <w:pPr>
        <w:numPr>
          <w:ilvl w:val="0"/>
          <w:numId w:val="1"/>
        </w:numPr>
        <w:tabs>
          <w:tab w:val="left" w:pos="993"/>
        </w:tabs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</w:rPr>
      </w:pPr>
      <w:r>
        <w:rPr>
          <w:rFonts w:ascii="Times New Roman" w:eastAsia="Times New Roman" w:hAnsi="Times New Roman" w:cs="Times New Roman"/>
          <w:sz w:val="28"/>
        </w:rPr>
        <w:t>определять совместно с педагогом критерии достижения планируемых результатов и критерии оценки своей учебной деятельности;</w:t>
      </w:r>
    </w:p>
    <w:p w:rsidR="00C27BCD" w:rsidRDefault="00564E72">
      <w:pPr>
        <w:numPr>
          <w:ilvl w:val="0"/>
          <w:numId w:val="1"/>
        </w:numPr>
        <w:tabs>
          <w:tab w:val="left" w:pos="993"/>
        </w:tabs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</w:rPr>
      </w:pPr>
      <w:r>
        <w:rPr>
          <w:rFonts w:ascii="Times New Roman" w:eastAsia="Times New Roman" w:hAnsi="Times New Roman" w:cs="Times New Roman"/>
          <w:sz w:val="28"/>
        </w:rPr>
        <w:t>систематизировать (в том числе выбирать приоритетные) критерии достижения планируемых результатов и оценки своей деятельности;</w:t>
      </w:r>
    </w:p>
    <w:p w:rsidR="00C27BCD" w:rsidRDefault="00564E72">
      <w:pPr>
        <w:numPr>
          <w:ilvl w:val="0"/>
          <w:numId w:val="1"/>
        </w:numPr>
        <w:tabs>
          <w:tab w:val="left" w:pos="993"/>
        </w:tabs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</w:rPr>
      </w:pPr>
      <w:r>
        <w:rPr>
          <w:rFonts w:ascii="Times New Roman" w:eastAsia="Times New Roman" w:hAnsi="Times New Roman" w:cs="Times New Roman"/>
          <w:sz w:val="28"/>
        </w:rPr>
        <w:t>отбирать инструменты для оценивания своей деятельности, осуществлять самоконтроль своей деятельности в рамках предложенных условий и требований;</w:t>
      </w:r>
    </w:p>
    <w:p w:rsidR="00C27BCD" w:rsidRDefault="00564E72">
      <w:pPr>
        <w:numPr>
          <w:ilvl w:val="0"/>
          <w:numId w:val="1"/>
        </w:numPr>
        <w:tabs>
          <w:tab w:val="left" w:pos="993"/>
        </w:tabs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</w:rPr>
      </w:pPr>
      <w:r>
        <w:rPr>
          <w:rFonts w:ascii="Times New Roman" w:eastAsia="Times New Roman" w:hAnsi="Times New Roman" w:cs="Times New Roman"/>
          <w:sz w:val="28"/>
        </w:rPr>
        <w:lastRenderedPageBreak/>
        <w:t>оценивать свою деятельность, анализируя и аргументируя причины достижения или отсутствия планируемого результата;</w:t>
      </w:r>
    </w:p>
    <w:p w:rsidR="00C27BCD" w:rsidRDefault="00564E72">
      <w:pPr>
        <w:numPr>
          <w:ilvl w:val="0"/>
          <w:numId w:val="1"/>
        </w:numPr>
        <w:tabs>
          <w:tab w:val="left" w:pos="993"/>
        </w:tabs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</w:rPr>
      </w:pPr>
      <w:r>
        <w:rPr>
          <w:rFonts w:ascii="Times New Roman" w:eastAsia="Times New Roman" w:hAnsi="Times New Roman" w:cs="Times New Roman"/>
          <w:sz w:val="28"/>
        </w:rPr>
        <w:t>находить необходимые и достаточные средства для выполнения учебных действий в изменяющейся ситуации;</w:t>
      </w:r>
    </w:p>
    <w:p w:rsidR="00C27BCD" w:rsidRDefault="00564E72">
      <w:pPr>
        <w:numPr>
          <w:ilvl w:val="0"/>
          <w:numId w:val="1"/>
        </w:numPr>
        <w:tabs>
          <w:tab w:val="left" w:pos="993"/>
        </w:tabs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</w:rPr>
      </w:pPr>
      <w:r>
        <w:rPr>
          <w:rFonts w:ascii="Times New Roman" w:eastAsia="Times New Roman" w:hAnsi="Times New Roman" w:cs="Times New Roman"/>
          <w:sz w:val="28"/>
        </w:rPr>
        <w:t>работая по своему плану, вносить коррективы в текущую деятельность на основе анализа изменений ситуации для получения запланированных характеристик/показателей результата;</w:t>
      </w:r>
    </w:p>
    <w:p w:rsidR="00C27BCD" w:rsidRDefault="00564E72">
      <w:pPr>
        <w:numPr>
          <w:ilvl w:val="0"/>
          <w:numId w:val="1"/>
        </w:numPr>
        <w:tabs>
          <w:tab w:val="left" w:pos="993"/>
        </w:tabs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</w:rPr>
      </w:pPr>
      <w:r>
        <w:rPr>
          <w:rFonts w:ascii="Times New Roman" w:eastAsia="Times New Roman" w:hAnsi="Times New Roman" w:cs="Times New Roman"/>
          <w:sz w:val="28"/>
        </w:rPr>
        <w:t>устанавливать связь между полученными характеристиками результата и характеристиками процесса деятельности и по завершении деятельности предлагать изменение характеристик процесса для получения улучшенных характеристик результата;</w:t>
      </w:r>
    </w:p>
    <w:p w:rsidR="00C27BCD" w:rsidRDefault="00564E72">
      <w:pPr>
        <w:numPr>
          <w:ilvl w:val="0"/>
          <w:numId w:val="1"/>
        </w:numPr>
        <w:tabs>
          <w:tab w:val="left" w:pos="993"/>
        </w:tabs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</w:rPr>
      </w:pPr>
      <w:r>
        <w:rPr>
          <w:rFonts w:ascii="Times New Roman" w:eastAsia="Times New Roman" w:hAnsi="Times New Roman" w:cs="Times New Roman"/>
          <w:sz w:val="28"/>
        </w:rPr>
        <w:t>соотносить свои действия с целью обучения.</w:t>
      </w:r>
    </w:p>
    <w:p w:rsidR="00C27BCD" w:rsidRDefault="00564E72">
      <w:pPr>
        <w:numPr>
          <w:ilvl w:val="0"/>
          <w:numId w:val="1"/>
        </w:numPr>
        <w:tabs>
          <w:tab w:val="left" w:pos="1134"/>
        </w:tabs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</w:rPr>
      </w:pPr>
      <w:r>
        <w:rPr>
          <w:rFonts w:ascii="Times New Roman" w:eastAsia="Times New Roman" w:hAnsi="Times New Roman" w:cs="Times New Roman"/>
          <w:sz w:val="28"/>
        </w:rPr>
        <w:t>Умение оценивать правильность выполнения учебной задачи, собственные возможности ее решения. Обучающийся сможет:</w:t>
      </w:r>
    </w:p>
    <w:p w:rsidR="00C27BCD" w:rsidRDefault="00564E72">
      <w:pPr>
        <w:numPr>
          <w:ilvl w:val="0"/>
          <w:numId w:val="1"/>
        </w:numPr>
        <w:tabs>
          <w:tab w:val="left" w:pos="993"/>
        </w:tabs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</w:rPr>
      </w:pPr>
      <w:r>
        <w:rPr>
          <w:rFonts w:ascii="Times New Roman" w:eastAsia="Times New Roman" w:hAnsi="Times New Roman" w:cs="Times New Roman"/>
          <w:sz w:val="28"/>
        </w:rPr>
        <w:t>определять критерии правильности (корректности) выполнения учебной задачи;</w:t>
      </w:r>
    </w:p>
    <w:p w:rsidR="00C27BCD" w:rsidRDefault="00564E72">
      <w:pPr>
        <w:numPr>
          <w:ilvl w:val="0"/>
          <w:numId w:val="1"/>
        </w:numPr>
        <w:tabs>
          <w:tab w:val="left" w:pos="993"/>
        </w:tabs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</w:rPr>
      </w:pPr>
      <w:r>
        <w:rPr>
          <w:rFonts w:ascii="Times New Roman" w:eastAsia="Times New Roman" w:hAnsi="Times New Roman" w:cs="Times New Roman"/>
          <w:sz w:val="28"/>
        </w:rPr>
        <w:t>анализировать и обосновывать применение соответствующего инструментария для выполнения учебной задачи;</w:t>
      </w:r>
    </w:p>
    <w:p w:rsidR="00C27BCD" w:rsidRDefault="00564E72">
      <w:pPr>
        <w:numPr>
          <w:ilvl w:val="0"/>
          <w:numId w:val="1"/>
        </w:numPr>
        <w:tabs>
          <w:tab w:val="left" w:pos="993"/>
        </w:tabs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</w:rPr>
      </w:pPr>
      <w:r>
        <w:rPr>
          <w:rFonts w:ascii="Times New Roman" w:eastAsia="Times New Roman" w:hAnsi="Times New Roman" w:cs="Times New Roman"/>
          <w:sz w:val="28"/>
        </w:rPr>
        <w:t>свободно пользоваться выработанными критериями оценки и самооценки, исходя из цели и имеющихся средств;</w:t>
      </w:r>
    </w:p>
    <w:p w:rsidR="00C27BCD" w:rsidRDefault="00564E72">
      <w:pPr>
        <w:numPr>
          <w:ilvl w:val="0"/>
          <w:numId w:val="1"/>
        </w:numPr>
        <w:tabs>
          <w:tab w:val="left" w:pos="993"/>
        </w:tabs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</w:rPr>
      </w:pPr>
      <w:r>
        <w:rPr>
          <w:rFonts w:ascii="Times New Roman" w:eastAsia="Times New Roman" w:hAnsi="Times New Roman" w:cs="Times New Roman"/>
          <w:sz w:val="28"/>
        </w:rPr>
        <w:t>оценивать продукт своей деятельности по заданным и/или самостоятельно определенным критериям в соответствии с целью деятельности;</w:t>
      </w:r>
    </w:p>
    <w:p w:rsidR="00C27BCD" w:rsidRDefault="00564E72">
      <w:pPr>
        <w:numPr>
          <w:ilvl w:val="0"/>
          <w:numId w:val="1"/>
        </w:numPr>
        <w:tabs>
          <w:tab w:val="left" w:pos="993"/>
        </w:tabs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</w:rPr>
      </w:pPr>
      <w:r>
        <w:rPr>
          <w:rFonts w:ascii="Times New Roman" w:eastAsia="Times New Roman" w:hAnsi="Times New Roman" w:cs="Times New Roman"/>
          <w:sz w:val="28"/>
        </w:rPr>
        <w:t>обосновывать достижимость цели выбранным способом на основе оценки своих внутренних ресурсов и доступных внешних ресурсов;</w:t>
      </w:r>
    </w:p>
    <w:p w:rsidR="00C27BCD" w:rsidRDefault="00564E72">
      <w:pPr>
        <w:numPr>
          <w:ilvl w:val="0"/>
          <w:numId w:val="1"/>
        </w:numPr>
        <w:tabs>
          <w:tab w:val="left" w:pos="993"/>
        </w:tabs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</w:rPr>
      </w:pPr>
      <w:r>
        <w:rPr>
          <w:rFonts w:ascii="Times New Roman" w:eastAsia="Times New Roman" w:hAnsi="Times New Roman" w:cs="Times New Roman"/>
          <w:sz w:val="28"/>
        </w:rPr>
        <w:t xml:space="preserve">фиксировать и анализировать динамику собственных образовательных результатов. </w:t>
      </w:r>
    </w:p>
    <w:p w:rsidR="00C27BCD" w:rsidRDefault="00564E72">
      <w:pPr>
        <w:numPr>
          <w:ilvl w:val="0"/>
          <w:numId w:val="1"/>
        </w:numPr>
        <w:tabs>
          <w:tab w:val="left" w:pos="1134"/>
        </w:tabs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</w:rPr>
      </w:pPr>
      <w:r>
        <w:rPr>
          <w:rFonts w:ascii="Times New Roman" w:eastAsia="Times New Roman" w:hAnsi="Times New Roman" w:cs="Times New Roman"/>
          <w:sz w:val="28"/>
        </w:rPr>
        <w:t>Владение основами самоконтроля, самооценки, принятия решений и осуществления осознанного выбора в учебной и познавательной деятельности. Обучающийся сможет:</w:t>
      </w:r>
    </w:p>
    <w:p w:rsidR="00C27BCD" w:rsidRDefault="00564E72">
      <w:pPr>
        <w:numPr>
          <w:ilvl w:val="0"/>
          <w:numId w:val="1"/>
        </w:numPr>
        <w:tabs>
          <w:tab w:val="left" w:pos="993"/>
        </w:tabs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</w:rPr>
      </w:pPr>
      <w:r>
        <w:rPr>
          <w:rFonts w:ascii="Times New Roman" w:eastAsia="Times New Roman" w:hAnsi="Times New Roman" w:cs="Times New Roman"/>
          <w:sz w:val="28"/>
        </w:rPr>
        <w:t>анализировать собственную учебную и познавательную деятельность и деятельность других обучающихся в процессе взаимопроверки;</w:t>
      </w:r>
    </w:p>
    <w:p w:rsidR="00C27BCD" w:rsidRDefault="00564E72">
      <w:pPr>
        <w:numPr>
          <w:ilvl w:val="0"/>
          <w:numId w:val="1"/>
        </w:numPr>
        <w:tabs>
          <w:tab w:val="left" w:pos="993"/>
        </w:tabs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</w:rPr>
      </w:pPr>
      <w:r>
        <w:rPr>
          <w:rFonts w:ascii="Times New Roman" w:eastAsia="Times New Roman" w:hAnsi="Times New Roman" w:cs="Times New Roman"/>
          <w:sz w:val="28"/>
        </w:rPr>
        <w:t xml:space="preserve">соотносить реальные и планируемые результаты индивидуальной образовательной деятельности и делать выводы о причинах ее успешности/эффективности или </w:t>
      </w:r>
      <w:proofErr w:type="spellStart"/>
      <w:r>
        <w:rPr>
          <w:rFonts w:ascii="Times New Roman" w:eastAsia="Times New Roman" w:hAnsi="Times New Roman" w:cs="Times New Roman"/>
          <w:sz w:val="28"/>
        </w:rPr>
        <w:t>неуспешности</w:t>
      </w:r>
      <w:proofErr w:type="spellEnd"/>
      <w:r>
        <w:rPr>
          <w:rFonts w:ascii="Times New Roman" w:eastAsia="Times New Roman" w:hAnsi="Times New Roman" w:cs="Times New Roman"/>
          <w:sz w:val="28"/>
        </w:rPr>
        <w:t>/неэффективности, находить способы выхода из критической ситуации;</w:t>
      </w:r>
    </w:p>
    <w:p w:rsidR="00C27BCD" w:rsidRDefault="00564E72">
      <w:pPr>
        <w:numPr>
          <w:ilvl w:val="0"/>
          <w:numId w:val="1"/>
        </w:numPr>
        <w:tabs>
          <w:tab w:val="left" w:pos="993"/>
        </w:tabs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</w:rPr>
      </w:pPr>
      <w:r>
        <w:rPr>
          <w:rFonts w:ascii="Times New Roman" w:eastAsia="Times New Roman" w:hAnsi="Times New Roman" w:cs="Times New Roman"/>
          <w:sz w:val="28"/>
        </w:rPr>
        <w:t>принимать решение в учебной ситуации и оценивать возможные последствия принятого решения;</w:t>
      </w:r>
    </w:p>
    <w:p w:rsidR="00C27BCD" w:rsidRDefault="00564E72">
      <w:pPr>
        <w:numPr>
          <w:ilvl w:val="0"/>
          <w:numId w:val="1"/>
        </w:numPr>
        <w:tabs>
          <w:tab w:val="left" w:pos="993"/>
        </w:tabs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</w:rPr>
      </w:pPr>
      <w:r>
        <w:rPr>
          <w:rFonts w:ascii="Times New Roman" w:eastAsia="Times New Roman" w:hAnsi="Times New Roman" w:cs="Times New Roman"/>
          <w:sz w:val="28"/>
        </w:rPr>
        <w:t>определять, какие действия по решению учебной задачи или параметры этих действий привели к получению имеющегося продукта учебной деятельности;</w:t>
      </w:r>
    </w:p>
    <w:p w:rsidR="00C27BCD" w:rsidRDefault="00564E72">
      <w:pPr>
        <w:numPr>
          <w:ilvl w:val="0"/>
          <w:numId w:val="1"/>
        </w:numPr>
        <w:tabs>
          <w:tab w:val="left" w:pos="993"/>
        </w:tabs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</w:rPr>
      </w:pPr>
      <w:r>
        <w:rPr>
          <w:rFonts w:ascii="Times New Roman" w:eastAsia="Times New Roman" w:hAnsi="Times New Roman" w:cs="Times New Roman"/>
          <w:sz w:val="28"/>
        </w:rPr>
        <w:t>демонстрировать приемы регуляции собственных психофизиологических/эмоциональных состояний.</w:t>
      </w:r>
    </w:p>
    <w:p w:rsidR="00C27BCD" w:rsidRDefault="00564E72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b/>
          <w:sz w:val="28"/>
        </w:rPr>
      </w:pPr>
      <w:r>
        <w:rPr>
          <w:rFonts w:ascii="Times New Roman" w:eastAsia="Times New Roman" w:hAnsi="Times New Roman" w:cs="Times New Roman"/>
          <w:b/>
          <w:sz w:val="28"/>
        </w:rPr>
        <w:t>Познавательные УУД</w:t>
      </w:r>
    </w:p>
    <w:p w:rsidR="00C27BCD" w:rsidRDefault="00564E72">
      <w:pPr>
        <w:numPr>
          <w:ilvl w:val="0"/>
          <w:numId w:val="2"/>
        </w:numPr>
        <w:tabs>
          <w:tab w:val="left" w:pos="1134"/>
        </w:tabs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</w:rPr>
      </w:pPr>
      <w:r>
        <w:rPr>
          <w:rFonts w:ascii="Times New Roman" w:eastAsia="Times New Roman" w:hAnsi="Times New Roman" w:cs="Times New Roman"/>
          <w:sz w:val="28"/>
        </w:rPr>
        <w:lastRenderedPageBreak/>
        <w:t>Умение определять понятия, создавать обобщения, устанавливать аналогии, классифицировать, самостоятельно выбирать основания и критерии для классификации, устанавливать причинно-следственные связи, строить логическое рассуждение, умозаключение (индуктивное, дедуктивное, по аналогии) и делать выводы. Обучающийся сможет:</w:t>
      </w:r>
    </w:p>
    <w:p w:rsidR="00C27BCD" w:rsidRDefault="00564E72">
      <w:pPr>
        <w:numPr>
          <w:ilvl w:val="0"/>
          <w:numId w:val="2"/>
        </w:numPr>
        <w:tabs>
          <w:tab w:val="left" w:pos="993"/>
        </w:tabs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</w:rPr>
      </w:pPr>
      <w:r>
        <w:rPr>
          <w:rFonts w:ascii="Times New Roman" w:eastAsia="Times New Roman" w:hAnsi="Times New Roman" w:cs="Times New Roman"/>
          <w:sz w:val="28"/>
        </w:rPr>
        <w:t>подбирать слова, соподчиненные ключевому слову, определяющие его признаки и свойства;</w:t>
      </w:r>
    </w:p>
    <w:p w:rsidR="00C27BCD" w:rsidRDefault="00564E72">
      <w:pPr>
        <w:numPr>
          <w:ilvl w:val="0"/>
          <w:numId w:val="2"/>
        </w:numPr>
        <w:tabs>
          <w:tab w:val="left" w:pos="993"/>
        </w:tabs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</w:rPr>
      </w:pPr>
      <w:r>
        <w:rPr>
          <w:rFonts w:ascii="Times New Roman" w:eastAsia="Times New Roman" w:hAnsi="Times New Roman" w:cs="Times New Roman"/>
          <w:sz w:val="28"/>
        </w:rPr>
        <w:t>выстраивать логическую цепочку, состоящую из ключевого слова и соподчиненных ему слов;</w:t>
      </w:r>
    </w:p>
    <w:p w:rsidR="00C27BCD" w:rsidRDefault="00564E72">
      <w:pPr>
        <w:numPr>
          <w:ilvl w:val="0"/>
          <w:numId w:val="2"/>
        </w:numPr>
        <w:tabs>
          <w:tab w:val="left" w:pos="993"/>
        </w:tabs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</w:rPr>
      </w:pPr>
      <w:r>
        <w:rPr>
          <w:rFonts w:ascii="Times New Roman" w:eastAsia="Times New Roman" w:hAnsi="Times New Roman" w:cs="Times New Roman"/>
          <w:sz w:val="28"/>
        </w:rPr>
        <w:t>выделять общий признак или отличие двух или нескольких предметов или явлений и объяснять их сходство или отличия;</w:t>
      </w:r>
    </w:p>
    <w:p w:rsidR="00C27BCD" w:rsidRDefault="00564E72">
      <w:pPr>
        <w:numPr>
          <w:ilvl w:val="0"/>
          <w:numId w:val="2"/>
        </w:numPr>
        <w:tabs>
          <w:tab w:val="left" w:pos="993"/>
        </w:tabs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</w:rPr>
      </w:pPr>
      <w:r>
        <w:rPr>
          <w:rFonts w:ascii="Times New Roman" w:eastAsia="Times New Roman" w:hAnsi="Times New Roman" w:cs="Times New Roman"/>
          <w:sz w:val="28"/>
        </w:rPr>
        <w:t>объединять предметы и явления в группы по определенным признакам, сравнивать, классифицировать и обобщать факты и явления;</w:t>
      </w:r>
    </w:p>
    <w:p w:rsidR="00C27BCD" w:rsidRDefault="00564E72">
      <w:pPr>
        <w:numPr>
          <w:ilvl w:val="0"/>
          <w:numId w:val="2"/>
        </w:numPr>
        <w:tabs>
          <w:tab w:val="left" w:pos="993"/>
        </w:tabs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</w:rPr>
      </w:pPr>
      <w:r>
        <w:rPr>
          <w:rFonts w:ascii="Times New Roman" w:eastAsia="Times New Roman" w:hAnsi="Times New Roman" w:cs="Times New Roman"/>
          <w:sz w:val="28"/>
        </w:rPr>
        <w:t>различать/выделять явление из общего ряда других явлений;</w:t>
      </w:r>
    </w:p>
    <w:p w:rsidR="00C27BCD" w:rsidRDefault="00564E72">
      <w:pPr>
        <w:numPr>
          <w:ilvl w:val="0"/>
          <w:numId w:val="2"/>
        </w:numPr>
        <w:tabs>
          <w:tab w:val="left" w:pos="993"/>
        </w:tabs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</w:rPr>
      </w:pPr>
      <w:r>
        <w:rPr>
          <w:rFonts w:ascii="Times New Roman" w:eastAsia="Times New Roman" w:hAnsi="Times New Roman" w:cs="Times New Roman"/>
          <w:sz w:val="28"/>
        </w:rPr>
        <w:t>выделять причинно-следственные связи наблюдаемых явлений или событий, выявлять причины возникновения наблюдаемых явлений или событий;</w:t>
      </w:r>
    </w:p>
    <w:p w:rsidR="00C27BCD" w:rsidRDefault="00564E72">
      <w:pPr>
        <w:numPr>
          <w:ilvl w:val="0"/>
          <w:numId w:val="2"/>
        </w:numPr>
        <w:tabs>
          <w:tab w:val="left" w:pos="993"/>
        </w:tabs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</w:rPr>
      </w:pPr>
      <w:r>
        <w:rPr>
          <w:rFonts w:ascii="Times New Roman" w:eastAsia="Times New Roman" w:hAnsi="Times New Roman" w:cs="Times New Roman"/>
          <w:sz w:val="28"/>
        </w:rPr>
        <w:t>строить рассуждение от общих закономерностей к частным явлениям и от частных явлений к общим закономерностям;</w:t>
      </w:r>
    </w:p>
    <w:p w:rsidR="00C27BCD" w:rsidRDefault="00564E72">
      <w:pPr>
        <w:numPr>
          <w:ilvl w:val="0"/>
          <w:numId w:val="2"/>
        </w:numPr>
        <w:tabs>
          <w:tab w:val="left" w:pos="993"/>
        </w:tabs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</w:rPr>
      </w:pPr>
      <w:r>
        <w:rPr>
          <w:rFonts w:ascii="Times New Roman" w:eastAsia="Times New Roman" w:hAnsi="Times New Roman" w:cs="Times New Roman"/>
          <w:sz w:val="28"/>
        </w:rPr>
        <w:t>строить рассуждение на основе сравнения предметов и явлений, выделяя при этом их общие признаки и различия;</w:t>
      </w:r>
    </w:p>
    <w:p w:rsidR="00C27BCD" w:rsidRDefault="00564E72">
      <w:pPr>
        <w:numPr>
          <w:ilvl w:val="0"/>
          <w:numId w:val="2"/>
        </w:numPr>
        <w:tabs>
          <w:tab w:val="left" w:pos="993"/>
        </w:tabs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</w:rPr>
      </w:pPr>
      <w:r>
        <w:rPr>
          <w:rFonts w:ascii="Times New Roman" w:eastAsia="Times New Roman" w:hAnsi="Times New Roman" w:cs="Times New Roman"/>
          <w:sz w:val="28"/>
        </w:rPr>
        <w:t>излагать полученную информацию, интерпретируя ее в контексте решаемой задачи;</w:t>
      </w:r>
    </w:p>
    <w:p w:rsidR="00C27BCD" w:rsidRDefault="00564E72">
      <w:pPr>
        <w:numPr>
          <w:ilvl w:val="0"/>
          <w:numId w:val="2"/>
        </w:numPr>
        <w:tabs>
          <w:tab w:val="left" w:pos="993"/>
        </w:tabs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</w:rPr>
      </w:pPr>
      <w:r>
        <w:rPr>
          <w:rFonts w:ascii="Times New Roman" w:eastAsia="Times New Roman" w:hAnsi="Times New Roman" w:cs="Times New Roman"/>
          <w:sz w:val="28"/>
        </w:rPr>
        <w:t>самостоятельно указывать на информацию, нуждающуюся в проверке, предлагать и применять способ проверки достоверности информации;</w:t>
      </w:r>
    </w:p>
    <w:p w:rsidR="00C27BCD" w:rsidRDefault="00564E72">
      <w:pPr>
        <w:numPr>
          <w:ilvl w:val="0"/>
          <w:numId w:val="2"/>
        </w:numPr>
        <w:tabs>
          <w:tab w:val="left" w:pos="993"/>
        </w:tabs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</w:rPr>
      </w:pPr>
      <w:r>
        <w:rPr>
          <w:rFonts w:ascii="Times New Roman" w:eastAsia="Times New Roman" w:hAnsi="Times New Roman" w:cs="Times New Roman"/>
          <w:sz w:val="28"/>
        </w:rPr>
        <w:t>объяснять явления, процессы, связи и отношения, выявляемые в ходе познавательной и исследовательской деятельности;</w:t>
      </w:r>
    </w:p>
    <w:p w:rsidR="00C27BCD" w:rsidRDefault="00564E72">
      <w:pPr>
        <w:numPr>
          <w:ilvl w:val="0"/>
          <w:numId w:val="2"/>
        </w:numPr>
        <w:tabs>
          <w:tab w:val="left" w:pos="993"/>
        </w:tabs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</w:rPr>
      </w:pPr>
      <w:r>
        <w:rPr>
          <w:rFonts w:ascii="Times New Roman" w:eastAsia="Times New Roman" w:hAnsi="Times New Roman" w:cs="Times New Roman"/>
          <w:sz w:val="28"/>
        </w:rPr>
        <w:t>выявлять и называть причины события, явления, самостоятельно осуществляя причинно-следственный анализ;</w:t>
      </w:r>
    </w:p>
    <w:p w:rsidR="00C27BCD" w:rsidRDefault="00564E72">
      <w:pPr>
        <w:numPr>
          <w:ilvl w:val="0"/>
          <w:numId w:val="2"/>
        </w:numPr>
        <w:tabs>
          <w:tab w:val="left" w:pos="993"/>
        </w:tabs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</w:rPr>
      </w:pPr>
      <w:r>
        <w:rPr>
          <w:rFonts w:ascii="Times New Roman" w:eastAsia="Times New Roman" w:hAnsi="Times New Roman" w:cs="Times New Roman"/>
          <w:sz w:val="28"/>
        </w:rPr>
        <w:t>делать вывод на основе критического анализа разных точек зрения, подтверждать вывод собственной аргументацией или самостоятельно полученными данными.</w:t>
      </w:r>
    </w:p>
    <w:p w:rsidR="00C27BCD" w:rsidRDefault="00564E72">
      <w:pPr>
        <w:numPr>
          <w:ilvl w:val="0"/>
          <w:numId w:val="2"/>
        </w:numPr>
        <w:tabs>
          <w:tab w:val="left" w:pos="1134"/>
        </w:tabs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</w:rPr>
      </w:pPr>
      <w:r>
        <w:rPr>
          <w:rFonts w:ascii="Times New Roman" w:eastAsia="Times New Roman" w:hAnsi="Times New Roman" w:cs="Times New Roman"/>
          <w:sz w:val="28"/>
        </w:rPr>
        <w:t>Умение создавать, применять и преобразовывать знаки и символы, модели и схемы для решения учебных и познавательных задач. Обучающийся сможет:</w:t>
      </w:r>
    </w:p>
    <w:p w:rsidR="00C27BCD" w:rsidRDefault="00564E72">
      <w:pPr>
        <w:numPr>
          <w:ilvl w:val="0"/>
          <w:numId w:val="2"/>
        </w:numPr>
        <w:tabs>
          <w:tab w:val="left" w:pos="993"/>
        </w:tabs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</w:rPr>
      </w:pPr>
      <w:r>
        <w:rPr>
          <w:rFonts w:ascii="Times New Roman" w:eastAsia="Times New Roman" w:hAnsi="Times New Roman" w:cs="Times New Roman"/>
          <w:sz w:val="28"/>
        </w:rPr>
        <w:t>обозначать символом и знаком предмет и/или явление;</w:t>
      </w:r>
    </w:p>
    <w:p w:rsidR="00C27BCD" w:rsidRDefault="00564E72">
      <w:pPr>
        <w:numPr>
          <w:ilvl w:val="0"/>
          <w:numId w:val="2"/>
        </w:numPr>
        <w:tabs>
          <w:tab w:val="left" w:pos="993"/>
        </w:tabs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</w:rPr>
      </w:pPr>
      <w:r>
        <w:rPr>
          <w:rFonts w:ascii="Times New Roman" w:eastAsia="Times New Roman" w:hAnsi="Times New Roman" w:cs="Times New Roman"/>
          <w:sz w:val="28"/>
        </w:rPr>
        <w:t>определять логические связи между предметами и/или явлениями, обозначать данные логические связи с помощью знаков в схеме;</w:t>
      </w:r>
    </w:p>
    <w:p w:rsidR="00C27BCD" w:rsidRDefault="00564E72">
      <w:pPr>
        <w:numPr>
          <w:ilvl w:val="0"/>
          <w:numId w:val="2"/>
        </w:numPr>
        <w:tabs>
          <w:tab w:val="left" w:pos="993"/>
        </w:tabs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</w:rPr>
      </w:pPr>
      <w:r>
        <w:rPr>
          <w:rFonts w:ascii="Times New Roman" w:eastAsia="Times New Roman" w:hAnsi="Times New Roman" w:cs="Times New Roman"/>
          <w:sz w:val="28"/>
        </w:rPr>
        <w:t>создавать абстрактный или реальный образ предмета и/или явления;</w:t>
      </w:r>
    </w:p>
    <w:p w:rsidR="00C27BCD" w:rsidRDefault="00564E72">
      <w:pPr>
        <w:numPr>
          <w:ilvl w:val="0"/>
          <w:numId w:val="2"/>
        </w:numPr>
        <w:tabs>
          <w:tab w:val="left" w:pos="993"/>
        </w:tabs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</w:rPr>
      </w:pPr>
      <w:r>
        <w:rPr>
          <w:rFonts w:ascii="Times New Roman" w:eastAsia="Times New Roman" w:hAnsi="Times New Roman" w:cs="Times New Roman"/>
          <w:sz w:val="28"/>
        </w:rPr>
        <w:t>строить модель/схему на основе условий задачи и/или способа ее решения;</w:t>
      </w:r>
    </w:p>
    <w:p w:rsidR="00C27BCD" w:rsidRDefault="00564E72">
      <w:pPr>
        <w:numPr>
          <w:ilvl w:val="0"/>
          <w:numId w:val="2"/>
        </w:numPr>
        <w:tabs>
          <w:tab w:val="left" w:pos="993"/>
        </w:tabs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</w:rPr>
      </w:pPr>
      <w:r>
        <w:rPr>
          <w:rFonts w:ascii="Times New Roman" w:eastAsia="Times New Roman" w:hAnsi="Times New Roman" w:cs="Times New Roman"/>
          <w:sz w:val="28"/>
        </w:rPr>
        <w:t>создавать вербальные, вещественные и информационные модели с выделением существенных характеристик объекта для определения способа решения задачи в соответствии с ситуацией;</w:t>
      </w:r>
    </w:p>
    <w:p w:rsidR="00C27BCD" w:rsidRDefault="00564E72">
      <w:pPr>
        <w:numPr>
          <w:ilvl w:val="0"/>
          <w:numId w:val="2"/>
        </w:numPr>
        <w:tabs>
          <w:tab w:val="left" w:pos="993"/>
        </w:tabs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</w:rPr>
      </w:pPr>
      <w:r>
        <w:rPr>
          <w:rFonts w:ascii="Times New Roman" w:eastAsia="Times New Roman" w:hAnsi="Times New Roman" w:cs="Times New Roman"/>
          <w:sz w:val="28"/>
        </w:rPr>
        <w:lastRenderedPageBreak/>
        <w:t>переводить сложную по составу (многоаспектную) информацию из графического или формализованного (символьного) представления в текстовое и наоборот;</w:t>
      </w:r>
    </w:p>
    <w:p w:rsidR="00C27BCD" w:rsidRDefault="00564E72">
      <w:pPr>
        <w:numPr>
          <w:ilvl w:val="0"/>
          <w:numId w:val="2"/>
        </w:numPr>
        <w:tabs>
          <w:tab w:val="left" w:pos="993"/>
        </w:tabs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</w:rPr>
      </w:pPr>
      <w:r>
        <w:rPr>
          <w:rFonts w:ascii="Times New Roman" w:eastAsia="Times New Roman" w:hAnsi="Times New Roman" w:cs="Times New Roman"/>
          <w:sz w:val="28"/>
        </w:rPr>
        <w:t>строить схему, алгоритм действия, исправлять или восстанавливать неизвестный ранее алгоритм на основе имеющегося знания об объекте, к которому применяется алгоритм;</w:t>
      </w:r>
    </w:p>
    <w:p w:rsidR="00C27BCD" w:rsidRDefault="00564E72">
      <w:pPr>
        <w:numPr>
          <w:ilvl w:val="0"/>
          <w:numId w:val="2"/>
        </w:numPr>
        <w:tabs>
          <w:tab w:val="left" w:pos="993"/>
        </w:tabs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</w:rPr>
      </w:pPr>
      <w:r>
        <w:rPr>
          <w:rFonts w:ascii="Times New Roman" w:eastAsia="Times New Roman" w:hAnsi="Times New Roman" w:cs="Times New Roman"/>
          <w:sz w:val="28"/>
        </w:rPr>
        <w:t>строить доказательство: прямое, косвенное, от противного;</w:t>
      </w:r>
    </w:p>
    <w:p w:rsidR="00C27BCD" w:rsidRDefault="00564E72">
      <w:pPr>
        <w:numPr>
          <w:ilvl w:val="0"/>
          <w:numId w:val="2"/>
        </w:numPr>
        <w:tabs>
          <w:tab w:val="left" w:pos="993"/>
        </w:tabs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</w:rPr>
      </w:pPr>
      <w:r>
        <w:rPr>
          <w:rFonts w:ascii="Times New Roman" w:eastAsia="Times New Roman" w:hAnsi="Times New Roman" w:cs="Times New Roman"/>
          <w:sz w:val="28"/>
        </w:rPr>
        <w:t>анализировать/рефлексировать опыт разработки и реализации учебного проекта, исследования (теоретического, эмпирического) с точки зрения решения проблемной ситуации, достижения поставленной цели и/или на основе заданных критериев оценки продукта/результата.</w:t>
      </w:r>
    </w:p>
    <w:p w:rsidR="00C27BCD" w:rsidRDefault="00564E72">
      <w:pPr>
        <w:numPr>
          <w:ilvl w:val="0"/>
          <w:numId w:val="2"/>
        </w:numPr>
        <w:tabs>
          <w:tab w:val="left" w:pos="1134"/>
        </w:tabs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</w:rPr>
      </w:pPr>
      <w:r>
        <w:rPr>
          <w:rFonts w:ascii="Times New Roman" w:eastAsia="Times New Roman" w:hAnsi="Times New Roman" w:cs="Times New Roman"/>
          <w:sz w:val="28"/>
        </w:rPr>
        <w:t>Смысловое чтение. Обучающийся сможет:</w:t>
      </w:r>
    </w:p>
    <w:p w:rsidR="00C27BCD" w:rsidRDefault="00564E72">
      <w:pPr>
        <w:numPr>
          <w:ilvl w:val="0"/>
          <w:numId w:val="2"/>
        </w:numPr>
        <w:tabs>
          <w:tab w:val="left" w:pos="993"/>
        </w:tabs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</w:rPr>
      </w:pPr>
      <w:r>
        <w:rPr>
          <w:rFonts w:ascii="Times New Roman" w:eastAsia="Times New Roman" w:hAnsi="Times New Roman" w:cs="Times New Roman"/>
          <w:sz w:val="28"/>
        </w:rPr>
        <w:t>находить в тексте требуемую информацию (в соответствии с целями своей деятельности);</w:t>
      </w:r>
    </w:p>
    <w:p w:rsidR="00C27BCD" w:rsidRDefault="00564E72">
      <w:pPr>
        <w:numPr>
          <w:ilvl w:val="0"/>
          <w:numId w:val="2"/>
        </w:numPr>
        <w:tabs>
          <w:tab w:val="left" w:pos="993"/>
        </w:tabs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</w:rPr>
      </w:pPr>
      <w:r>
        <w:rPr>
          <w:rFonts w:ascii="Times New Roman" w:eastAsia="Times New Roman" w:hAnsi="Times New Roman" w:cs="Times New Roman"/>
          <w:sz w:val="28"/>
        </w:rPr>
        <w:t>ориентироваться в содержании текста, понимать целостный смысл текста, структурировать текст;</w:t>
      </w:r>
    </w:p>
    <w:p w:rsidR="00C27BCD" w:rsidRDefault="00564E72">
      <w:pPr>
        <w:numPr>
          <w:ilvl w:val="0"/>
          <w:numId w:val="2"/>
        </w:numPr>
        <w:tabs>
          <w:tab w:val="left" w:pos="993"/>
        </w:tabs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</w:rPr>
      </w:pPr>
      <w:r>
        <w:rPr>
          <w:rFonts w:ascii="Times New Roman" w:eastAsia="Times New Roman" w:hAnsi="Times New Roman" w:cs="Times New Roman"/>
          <w:sz w:val="28"/>
        </w:rPr>
        <w:t>устанавливать взаимосвязь описанных в тексте событий, явлений, процессов;</w:t>
      </w:r>
    </w:p>
    <w:p w:rsidR="00C27BCD" w:rsidRDefault="00564E72">
      <w:pPr>
        <w:numPr>
          <w:ilvl w:val="0"/>
          <w:numId w:val="2"/>
        </w:numPr>
        <w:tabs>
          <w:tab w:val="left" w:pos="993"/>
        </w:tabs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</w:rPr>
      </w:pPr>
      <w:r>
        <w:rPr>
          <w:rFonts w:ascii="Times New Roman" w:eastAsia="Times New Roman" w:hAnsi="Times New Roman" w:cs="Times New Roman"/>
          <w:sz w:val="28"/>
        </w:rPr>
        <w:t>резюмировать главную идею текста;</w:t>
      </w:r>
    </w:p>
    <w:p w:rsidR="00C27BCD" w:rsidRDefault="00564E72">
      <w:pPr>
        <w:numPr>
          <w:ilvl w:val="0"/>
          <w:numId w:val="2"/>
        </w:numPr>
        <w:tabs>
          <w:tab w:val="left" w:pos="993"/>
        </w:tabs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</w:rPr>
      </w:pPr>
      <w:r>
        <w:rPr>
          <w:rFonts w:ascii="Times New Roman" w:eastAsia="Times New Roman" w:hAnsi="Times New Roman" w:cs="Times New Roman"/>
          <w:sz w:val="28"/>
        </w:rPr>
        <w:t>преобразовывать текст, меняя его модальность (выражение отношения к содержанию текста, целевую установку речи), интерпретировать текст (художественный и нехудожественный — учебный, научно-популярный, информационный);</w:t>
      </w:r>
    </w:p>
    <w:p w:rsidR="00C27BCD" w:rsidRDefault="00564E72">
      <w:pPr>
        <w:numPr>
          <w:ilvl w:val="0"/>
          <w:numId w:val="2"/>
        </w:numPr>
        <w:tabs>
          <w:tab w:val="left" w:pos="993"/>
        </w:tabs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</w:rPr>
      </w:pPr>
      <w:r>
        <w:rPr>
          <w:rFonts w:ascii="Times New Roman" w:eastAsia="Times New Roman" w:hAnsi="Times New Roman" w:cs="Times New Roman"/>
          <w:sz w:val="28"/>
        </w:rPr>
        <w:t>критически оценивать содержание и форму текста.</w:t>
      </w:r>
    </w:p>
    <w:p w:rsidR="00C27BCD" w:rsidRDefault="00564E72">
      <w:pPr>
        <w:numPr>
          <w:ilvl w:val="0"/>
          <w:numId w:val="2"/>
        </w:numPr>
        <w:tabs>
          <w:tab w:val="left" w:pos="1134"/>
        </w:tabs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</w:rPr>
      </w:pPr>
      <w:r>
        <w:rPr>
          <w:rFonts w:ascii="Times New Roman" w:eastAsia="Times New Roman" w:hAnsi="Times New Roman" w:cs="Times New Roman"/>
          <w:sz w:val="28"/>
        </w:rPr>
        <w:t>Формирование и развитие экологического мышления, умение применять его в познавательной, коммуникативной, социальной практике и профессиональной ориентации. Обучающийся сможет:</w:t>
      </w:r>
    </w:p>
    <w:p w:rsidR="00C27BCD" w:rsidRDefault="00564E72">
      <w:pPr>
        <w:numPr>
          <w:ilvl w:val="0"/>
          <w:numId w:val="2"/>
        </w:numPr>
        <w:tabs>
          <w:tab w:val="left" w:pos="993"/>
        </w:tabs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</w:rPr>
      </w:pPr>
      <w:r>
        <w:rPr>
          <w:rFonts w:ascii="Times New Roman" w:eastAsia="Times New Roman" w:hAnsi="Times New Roman" w:cs="Times New Roman"/>
          <w:sz w:val="28"/>
        </w:rPr>
        <w:t>определять свое отношение к окружающей среде, к собственной среде обитания;</w:t>
      </w:r>
    </w:p>
    <w:p w:rsidR="00C27BCD" w:rsidRDefault="00564E72">
      <w:pPr>
        <w:numPr>
          <w:ilvl w:val="0"/>
          <w:numId w:val="2"/>
        </w:numPr>
        <w:tabs>
          <w:tab w:val="left" w:pos="993"/>
        </w:tabs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</w:rPr>
      </w:pPr>
      <w:r>
        <w:rPr>
          <w:rFonts w:ascii="Times New Roman" w:eastAsia="Times New Roman" w:hAnsi="Times New Roman" w:cs="Times New Roman"/>
          <w:sz w:val="28"/>
        </w:rPr>
        <w:t>анализировать влияние экологических факторов на среду обитания живых организмов;</w:t>
      </w:r>
    </w:p>
    <w:p w:rsidR="00C27BCD" w:rsidRDefault="00564E72">
      <w:pPr>
        <w:numPr>
          <w:ilvl w:val="0"/>
          <w:numId w:val="2"/>
        </w:numPr>
        <w:tabs>
          <w:tab w:val="left" w:pos="993"/>
        </w:tabs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</w:rPr>
      </w:pPr>
      <w:r>
        <w:rPr>
          <w:rFonts w:ascii="Times New Roman" w:eastAsia="Times New Roman" w:hAnsi="Times New Roman" w:cs="Times New Roman"/>
          <w:sz w:val="28"/>
        </w:rPr>
        <w:t>проводить причинный и вероятностный анализ различных экологических ситуаций;</w:t>
      </w:r>
    </w:p>
    <w:p w:rsidR="00C27BCD" w:rsidRDefault="00564E72">
      <w:pPr>
        <w:numPr>
          <w:ilvl w:val="0"/>
          <w:numId w:val="2"/>
        </w:numPr>
        <w:tabs>
          <w:tab w:val="left" w:pos="993"/>
        </w:tabs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</w:rPr>
      </w:pPr>
      <w:r>
        <w:rPr>
          <w:rFonts w:ascii="Times New Roman" w:eastAsia="Times New Roman" w:hAnsi="Times New Roman" w:cs="Times New Roman"/>
          <w:sz w:val="28"/>
        </w:rPr>
        <w:t>прогнозировать изменения ситуации при смене действия одного фактора на другой фактор;</w:t>
      </w:r>
    </w:p>
    <w:p w:rsidR="00C27BCD" w:rsidRDefault="00564E72">
      <w:pPr>
        <w:numPr>
          <w:ilvl w:val="0"/>
          <w:numId w:val="2"/>
        </w:numPr>
        <w:tabs>
          <w:tab w:val="left" w:pos="993"/>
        </w:tabs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</w:rPr>
      </w:pPr>
      <w:r>
        <w:rPr>
          <w:rFonts w:ascii="Times New Roman" w:eastAsia="Times New Roman" w:hAnsi="Times New Roman" w:cs="Times New Roman"/>
          <w:sz w:val="28"/>
        </w:rPr>
        <w:t>распространять экологические знания и участвовать в практических мероприятиях по защите окружающей среды.</w:t>
      </w:r>
    </w:p>
    <w:p w:rsidR="00C27BCD" w:rsidRDefault="00564E72">
      <w:pPr>
        <w:numPr>
          <w:ilvl w:val="0"/>
          <w:numId w:val="2"/>
        </w:numPr>
        <w:tabs>
          <w:tab w:val="left" w:pos="1134"/>
        </w:tabs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</w:rPr>
      </w:pPr>
      <w:r>
        <w:rPr>
          <w:rFonts w:ascii="Times New Roman" w:eastAsia="Times New Roman" w:hAnsi="Times New Roman" w:cs="Times New Roman"/>
          <w:sz w:val="28"/>
        </w:rPr>
        <w:t>Развитие мотивации к овладению культурой активного использования словарей, справочников, открытых источников информации и электронных поисковых систем. Обучающийся сможет:</w:t>
      </w:r>
    </w:p>
    <w:p w:rsidR="00C27BCD" w:rsidRDefault="00564E72">
      <w:pPr>
        <w:numPr>
          <w:ilvl w:val="0"/>
          <w:numId w:val="2"/>
        </w:numPr>
        <w:tabs>
          <w:tab w:val="left" w:pos="993"/>
        </w:tabs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</w:rPr>
      </w:pPr>
      <w:r>
        <w:rPr>
          <w:rFonts w:ascii="Times New Roman" w:eastAsia="Times New Roman" w:hAnsi="Times New Roman" w:cs="Times New Roman"/>
          <w:sz w:val="28"/>
        </w:rPr>
        <w:t>определять необходимые ключевые поисковые слова и формировать корректные поисковые запросы;</w:t>
      </w:r>
    </w:p>
    <w:p w:rsidR="00C27BCD" w:rsidRDefault="00564E72">
      <w:pPr>
        <w:numPr>
          <w:ilvl w:val="0"/>
          <w:numId w:val="2"/>
        </w:numPr>
        <w:tabs>
          <w:tab w:val="left" w:pos="993"/>
        </w:tabs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</w:rPr>
      </w:pPr>
      <w:r>
        <w:rPr>
          <w:rFonts w:ascii="Times New Roman" w:eastAsia="Times New Roman" w:hAnsi="Times New Roman" w:cs="Times New Roman"/>
          <w:sz w:val="28"/>
        </w:rPr>
        <w:t>осуществлять взаимодействие с электронными поисковыми системами, базами знаний, справочниками;</w:t>
      </w:r>
    </w:p>
    <w:p w:rsidR="00C27BCD" w:rsidRDefault="00564E72">
      <w:pPr>
        <w:numPr>
          <w:ilvl w:val="0"/>
          <w:numId w:val="2"/>
        </w:numPr>
        <w:tabs>
          <w:tab w:val="left" w:pos="993"/>
        </w:tabs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</w:rPr>
      </w:pPr>
      <w:r>
        <w:rPr>
          <w:rFonts w:ascii="Times New Roman" w:eastAsia="Times New Roman" w:hAnsi="Times New Roman" w:cs="Times New Roman"/>
          <w:sz w:val="28"/>
        </w:rPr>
        <w:lastRenderedPageBreak/>
        <w:t>формировать множественную выборку из различных источников информации для объективизации результатов поиска;</w:t>
      </w:r>
    </w:p>
    <w:p w:rsidR="00C27BCD" w:rsidRDefault="00564E72">
      <w:pPr>
        <w:numPr>
          <w:ilvl w:val="0"/>
          <w:numId w:val="2"/>
        </w:numPr>
        <w:tabs>
          <w:tab w:val="left" w:pos="993"/>
        </w:tabs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</w:rPr>
      </w:pPr>
      <w:r>
        <w:rPr>
          <w:rFonts w:ascii="Times New Roman" w:eastAsia="Times New Roman" w:hAnsi="Times New Roman" w:cs="Times New Roman"/>
          <w:sz w:val="28"/>
        </w:rPr>
        <w:t>соотносить полученные результаты поиска с задачами и целями своей деятельности.</w:t>
      </w:r>
    </w:p>
    <w:p w:rsidR="00C27BCD" w:rsidRDefault="00564E72">
      <w:pPr>
        <w:tabs>
          <w:tab w:val="left" w:pos="993"/>
        </w:tabs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b/>
          <w:sz w:val="28"/>
        </w:rPr>
      </w:pPr>
      <w:r>
        <w:rPr>
          <w:rFonts w:ascii="Times New Roman" w:eastAsia="Times New Roman" w:hAnsi="Times New Roman" w:cs="Times New Roman"/>
          <w:b/>
          <w:sz w:val="28"/>
        </w:rPr>
        <w:t>Коммуникативные УУД</w:t>
      </w:r>
    </w:p>
    <w:p w:rsidR="00C27BCD" w:rsidRDefault="00564E72">
      <w:pPr>
        <w:numPr>
          <w:ilvl w:val="0"/>
          <w:numId w:val="3"/>
        </w:numPr>
        <w:tabs>
          <w:tab w:val="left" w:pos="1134"/>
        </w:tabs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</w:rPr>
      </w:pPr>
      <w:r>
        <w:rPr>
          <w:rFonts w:ascii="Times New Roman" w:eastAsia="Times New Roman" w:hAnsi="Times New Roman" w:cs="Times New Roman"/>
          <w:sz w:val="28"/>
        </w:rPr>
        <w:t>Умение организовывать учебное сотрудничество с педагогом и совместную деятельность с педагогом и сверстниками; работать индивидуально и в группе: находить общее решение и разрешать конфликты на основе согласования позиций и учета интересов; формулировать, аргументировать и отстаивать свое мнение. Обучающийся сможет:</w:t>
      </w:r>
    </w:p>
    <w:p w:rsidR="00C27BCD" w:rsidRDefault="00564E72">
      <w:pPr>
        <w:numPr>
          <w:ilvl w:val="0"/>
          <w:numId w:val="3"/>
        </w:numPr>
        <w:tabs>
          <w:tab w:val="left" w:pos="993"/>
        </w:tabs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</w:rPr>
      </w:pPr>
      <w:r>
        <w:rPr>
          <w:rFonts w:ascii="Times New Roman" w:eastAsia="Times New Roman" w:hAnsi="Times New Roman" w:cs="Times New Roman"/>
          <w:sz w:val="28"/>
        </w:rPr>
        <w:t>определять возможные роли в совместной деятельности;</w:t>
      </w:r>
    </w:p>
    <w:p w:rsidR="00C27BCD" w:rsidRDefault="00564E72">
      <w:pPr>
        <w:numPr>
          <w:ilvl w:val="0"/>
          <w:numId w:val="3"/>
        </w:numPr>
        <w:tabs>
          <w:tab w:val="left" w:pos="993"/>
        </w:tabs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</w:rPr>
      </w:pPr>
      <w:r>
        <w:rPr>
          <w:rFonts w:ascii="Times New Roman" w:eastAsia="Times New Roman" w:hAnsi="Times New Roman" w:cs="Times New Roman"/>
          <w:sz w:val="28"/>
        </w:rPr>
        <w:t>играть определенную роль в совместной деятельности;</w:t>
      </w:r>
    </w:p>
    <w:p w:rsidR="00C27BCD" w:rsidRDefault="00564E72">
      <w:pPr>
        <w:numPr>
          <w:ilvl w:val="0"/>
          <w:numId w:val="3"/>
        </w:numPr>
        <w:tabs>
          <w:tab w:val="left" w:pos="993"/>
        </w:tabs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</w:rPr>
      </w:pPr>
      <w:r>
        <w:rPr>
          <w:rFonts w:ascii="Times New Roman" w:eastAsia="Times New Roman" w:hAnsi="Times New Roman" w:cs="Times New Roman"/>
          <w:sz w:val="28"/>
        </w:rPr>
        <w:t>принимать позицию собеседника, понимая позицию другого, различать в его речи мнение (точку зрения), доказательства (аргументы);</w:t>
      </w:r>
    </w:p>
    <w:p w:rsidR="00C27BCD" w:rsidRDefault="00564E72">
      <w:pPr>
        <w:numPr>
          <w:ilvl w:val="0"/>
          <w:numId w:val="3"/>
        </w:numPr>
        <w:tabs>
          <w:tab w:val="left" w:pos="993"/>
        </w:tabs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</w:rPr>
      </w:pPr>
      <w:r>
        <w:rPr>
          <w:rFonts w:ascii="Times New Roman" w:eastAsia="Times New Roman" w:hAnsi="Times New Roman" w:cs="Times New Roman"/>
          <w:sz w:val="28"/>
        </w:rPr>
        <w:t>определять свои действия и действия партнера, которые способствовали или препятствовали продуктивной коммуникации;</w:t>
      </w:r>
    </w:p>
    <w:p w:rsidR="00C27BCD" w:rsidRDefault="00564E72">
      <w:pPr>
        <w:numPr>
          <w:ilvl w:val="0"/>
          <w:numId w:val="3"/>
        </w:numPr>
        <w:tabs>
          <w:tab w:val="left" w:pos="993"/>
        </w:tabs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</w:rPr>
      </w:pPr>
      <w:r>
        <w:rPr>
          <w:rFonts w:ascii="Times New Roman" w:eastAsia="Times New Roman" w:hAnsi="Times New Roman" w:cs="Times New Roman"/>
          <w:sz w:val="28"/>
        </w:rPr>
        <w:t>строить позитивные отношения в процессе учебной и познавательной деятельности;</w:t>
      </w:r>
    </w:p>
    <w:p w:rsidR="00C27BCD" w:rsidRDefault="00564E72">
      <w:pPr>
        <w:numPr>
          <w:ilvl w:val="0"/>
          <w:numId w:val="3"/>
        </w:numPr>
        <w:tabs>
          <w:tab w:val="left" w:pos="993"/>
        </w:tabs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</w:rPr>
      </w:pPr>
      <w:r>
        <w:rPr>
          <w:rFonts w:ascii="Times New Roman" w:eastAsia="Times New Roman" w:hAnsi="Times New Roman" w:cs="Times New Roman"/>
          <w:sz w:val="28"/>
        </w:rPr>
        <w:t>корректно и аргументированно отстаивать свою точку зрения, в дискуссии уметь выдвигать контраргументы, перефразировать свою мысль;</w:t>
      </w:r>
    </w:p>
    <w:p w:rsidR="00C27BCD" w:rsidRDefault="00564E72">
      <w:pPr>
        <w:numPr>
          <w:ilvl w:val="0"/>
          <w:numId w:val="3"/>
        </w:numPr>
        <w:tabs>
          <w:tab w:val="left" w:pos="993"/>
        </w:tabs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</w:rPr>
      </w:pPr>
      <w:r>
        <w:rPr>
          <w:rFonts w:ascii="Times New Roman" w:eastAsia="Times New Roman" w:hAnsi="Times New Roman" w:cs="Times New Roman"/>
          <w:sz w:val="28"/>
        </w:rPr>
        <w:t>критически относиться к собственному мнению, уметь признавать ошибочность своего мнения (если оно ошибочно) и корректировать его;</w:t>
      </w:r>
    </w:p>
    <w:p w:rsidR="00C27BCD" w:rsidRDefault="00564E72">
      <w:pPr>
        <w:numPr>
          <w:ilvl w:val="0"/>
          <w:numId w:val="3"/>
        </w:numPr>
        <w:tabs>
          <w:tab w:val="left" w:pos="993"/>
        </w:tabs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</w:rPr>
      </w:pPr>
      <w:r>
        <w:rPr>
          <w:rFonts w:ascii="Times New Roman" w:eastAsia="Times New Roman" w:hAnsi="Times New Roman" w:cs="Times New Roman"/>
          <w:sz w:val="28"/>
        </w:rPr>
        <w:t>предлагать альтернативное решение в конфликтной ситуации;</w:t>
      </w:r>
    </w:p>
    <w:p w:rsidR="00C27BCD" w:rsidRDefault="00564E72">
      <w:pPr>
        <w:numPr>
          <w:ilvl w:val="0"/>
          <w:numId w:val="3"/>
        </w:numPr>
        <w:tabs>
          <w:tab w:val="left" w:pos="993"/>
        </w:tabs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</w:rPr>
      </w:pPr>
      <w:r>
        <w:rPr>
          <w:rFonts w:ascii="Times New Roman" w:eastAsia="Times New Roman" w:hAnsi="Times New Roman" w:cs="Times New Roman"/>
          <w:sz w:val="28"/>
        </w:rPr>
        <w:t>выделять общую точку зрения в дискуссии;</w:t>
      </w:r>
    </w:p>
    <w:p w:rsidR="00C27BCD" w:rsidRDefault="00564E72">
      <w:pPr>
        <w:numPr>
          <w:ilvl w:val="0"/>
          <w:numId w:val="3"/>
        </w:numPr>
        <w:tabs>
          <w:tab w:val="left" w:pos="993"/>
        </w:tabs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</w:rPr>
      </w:pPr>
      <w:r>
        <w:rPr>
          <w:rFonts w:ascii="Times New Roman" w:eastAsia="Times New Roman" w:hAnsi="Times New Roman" w:cs="Times New Roman"/>
          <w:sz w:val="28"/>
        </w:rPr>
        <w:t>договариваться о правилах и вопросах для обсуждения в соответствии с поставленной перед группой задачей;</w:t>
      </w:r>
    </w:p>
    <w:p w:rsidR="00C27BCD" w:rsidRDefault="00564E72">
      <w:pPr>
        <w:numPr>
          <w:ilvl w:val="0"/>
          <w:numId w:val="3"/>
        </w:numPr>
        <w:tabs>
          <w:tab w:val="left" w:pos="993"/>
        </w:tabs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</w:rPr>
      </w:pPr>
      <w:r>
        <w:rPr>
          <w:rFonts w:ascii="Times New Roman" w:eastAsia="Times New Roman" w:hAnsi="Times New Roman" w:cs="Times New Roman"/>
          <w:sz w:val="28"/>
        </w:rPr>
        <w:t>организовывать эффективное взаимодействие в группе (определять общие цели, распределять роли, договариваться друг с другом и т. д.);</w:t>
      </w:r>
    </w:p>
    <w:p w:rsidR="00C27BCD" w:rsidRDefault="00564E72">
      <w:pPr>
        <w:numPr>
          <w:ilvl w:val="0"/>
          <w:numId w:val="3"/>
        </w:numPr>
        <w:tabs>
          <w:tab w:val="left" w:pos="993"/>
        </w:tabs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</w:rPr>
      </w:pPr>
      <w:r>
        <w:rPr>
          <w:rFonts w:ascii="Times New Roman" w:eastAsia="Times New Roman" w:hAnsi="Times New Roman" w:cs="Times New Roman"/>
          <w:sz w:val="28"/>
        </w:rPr>
        <w:t>устранять в рамках диалога разрывы в коммуникации, обусловленные непониманием/неприятием со стороны собеседника задачи, формы или содержания диалога.</w:t>
      </w:r>
    </w:p>
    <w:p w:rsidR="00C27BCD" w:rsidRDefault="00564E72">
      <w:pPr>
        <w:numPr>
          <w:ilvl w:val="0"/>
          <w:numId w:val="3"/>
        </w:numPr>
        <w:tabs>
          <w:tab w:val="left" w:pos="1134"/>
        </w:tabs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</w:rPr>
      </w:pPr>
      <w:r>
        <w:rPr>
          <w:rFonts w:ascii="Times New Roman" w:eastAsia="Times New Roman" w:hAnsi="Times New Roman" w:cs="Times New Roman"/>
          <w:sz w:val="28"/>
        </w:rPr>
        <w:t>Умение осознанно использовать речевые средства в соответствии с задачей коммуникации для выражения своих чувств, мыслей и потребностей для планирования и регуляции своей деятельности; владение устной и письменной речью, монологической контекстной речью. Обучающийся сможет:</w:t>
      </w:r>
    </w:p>
    <w:p w:rsidR="00C27BCD" w:rsidRDefault="00564E72">
      <w:pPr>
        <w:numPr>
          <w:ilvl w:val="0"/>
          <w:numId w:val="3"/>
        </w:numPr>
        <w:tabs>
          <w:tab w:val="left" w:pos="993"/>
        </w:tabs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</w:rPr>
      </w:pPr>
      <w:r>
        <w:rPr>
          <w:rFonts w:ascii="Times New Roman" w:eastAsia="Times New Roman" w:hAnsi="Times New Roman" w:cs="Times New Roman"/>
          <w:sz w:val="28"/>
        </w:rPr>
        <w:t>определять задачу коммуникации и в соответствии с ней отбирать и использовать речевые средства;</w:t>
      </w:r>
    </w:p>
    <w:p w:rsidR="00C27BCD" w:rsidRDefault="00564E72">
      <w:pPr>
        <w:numPr>
          <w:ilvl w:val="0"/>
          <w:numId w:val="3"/>
        </w:numPr>
        <w:tabs>
          <w:tab w:val="left" w:pos="993"/>
        </w:tabs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</w:rPr>
      </w:pPr>
      <w:r>
        <w:rPr>
          <w:rFonts w:ascii="Times New Roman" w:eastAsia="Times New Roman" w:hAnsi="Times New Roman" w:cs="Times New Roman"/>
          <w:sz w:val="28"/>
        </w:rPr>
        <w:t>представлять в устной или письменной форме развернутый план собственной деятельности;</w:t>
      </w:r>
    </w:p>
    <w:p w:rsidR="00C27BCD" w:rsidRDefault="00564E72">
      <w:pPr>
        <w:numPr>
          <w:ilvl w:val="0"/>
          <w:numId w:val="3"/>
        </w:numPr>
        <w:tabs>
          <w:tab w:val="left" w:pos="993"/>
        </w:tabs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</w:rPr>
      </w:pPr>
      <w:r>
        <w:rPr>
          <w:rFonts w:ascii="Times New Roman" w:eastAsia="Times New Roman" w:hAnsi="Times New Roman" w:cs="Times New Roman"/>
          <w:sz w:val="28"/>
        </w:rPr>
        <w:t>соблюдать нормы публичной речи, регламент в монологе и дискуссии в соответствии с коммуникативной задачей;</w:t>
      </w:r>
    </w:p>
    <w:p w:rsidR="00C27BCD" w:rsidRDefault="00564E72">
      <w:pPr>
        <w:numPr>
          <w:ilvl w:val="0"/>
          <w:numId w:val="3"/>
        </w:numPr>
        <w:tabs>
          <w:tab w:val="left" w:pos="993"/>
        </w:tabs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</w:rPr>
      </w:pPr>
      <w:r>
        <w:rPr>
          <w:rFonts w:ascii="Times New Roman" w:eastAsia="Times New Roman" w:hAnsi="Times New Roman" w:cs="Times New Roman"/>
          <w:sz w:val="28"/>
        </w:rPr>
        <w:t>высказывать и обосновывать мнение (суждение) и запрашивать мнение партнера в рамках диалога;</w:t>
      </w:r>
    </w:p>
    <w:p w:rsidR="00C27BCD" w:rsidRDefault="00564E72">
      <w:pPr>
        <w:numPr>
          <w:ilvl w:val="0"/>
          <w:numId w:val="3"/>
        </w:numPr>
        <w:tabs>
          <w:tab w:val="left" w:pos="993"/>
        </w:tabs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</w:rPr>
      </w:pPr>
      <w:r>
        <w:rPr>
          <w:rFonts w:ascii="Times New Roman" w:eastAsia="Times New Roman" w:hAnsi="Times New Roman" w:cs="Times New Roman"/>
          <w:sz w:val="28"/>
        </w:rPr>
        <w:lastRenderedPageBreak/>
        <w:t>принимать решение в ходе диалога и согласовывать его с собеседником;</w:t>
      </w:r>
    </w:p>
    <w:p w:rsidR="00C27BCD" w:rsidRDefault="00564E72">
      <w:pPr>
        <w:numPr>
          <w:ilvl w:val="0"/>
          <w:numId w:val="3"/>
        </w:numPr>
        <w:tabs>
          <w:tab w:val="left" w:pos="993"/>
        </w:tabs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</w:rPr>
      </w:pPr>
      <w:r>
        <w:rPr>
          <w:rFonts w:ascii="Times New Roman" w:eastAsia="Times New Roman" w:hAnsi="Times New Roman" w:cs="Times New Roman"/>
          <w:sz w:val="28"/>
        </w:rPr>
        <w:t>создавать письменные тексты различных типов с использованием необходимых речевых средств;</w:t>
      </w:r>
    </w:p>
    <w:p w:rsidR="00C27BCD" w:rsidRDefault="00564E72">
      <w:pPr>
        <w:numPr>
          <w:ilvl w:val="0"/>
          <w:numId w:val="3"/>
        </w:numPr>
        <w:tabs>
          <w:tab w:val="left" w:pos="993"/>
        </w:tabs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</w:rPr>
      </w:pPr>
      <w:r>
        <w:rPr>
          <w:rFonts w:ascii="Times New Roman" w:eastAsia="Times New Roman" w:hAnsi="Times New Roman" w:cs="Times New Roman"/>
          <w:sz w:val="28"/>
        </w:rPr>
        <w:t>использовать средства логической связи для выделения смысловых блоков своего выступления;</w:t>
      </w:r>
    </w:p>
    <w:p w:rsidR="00C27BCD" w:rsidRDefault="00564E72">
      <w:pPr>
        <w:numPr>
          <w:ilvl w:val="0"/>
          <w:numId w:val="3"/>
        </w:numPr>
        <w:tabs>
          <w:tab w:val="left" w:pos="993"/>
        </w:tabs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</w:rPr>
      </w:pPr>
      <w:r>
        <w:rPr>
          <w:rFonts w:ascii="Times New Roman" w:eastAsia="Times New Roman" w:hAnsi="Times New Roman" w:cs="Times New Roman"/>
          <w:sz w:val="28"/>
        </w:rPr>
        <w:t>использовать вербальные и невербальные средства в соответствии с коммуникативной задачей;</w:t>
      </w:r>
    </w:p>
    <w:p w:rsidR="00C27BCD" w:rsidRDefault="00564E72">
      <w:pPr>
        <w:numPr>
          <w:ilvl w:val="0"/>
          <w:numId w:val="3"/>
        </w:numPr>
        <w:tabs>
          <w:tab w:val="left" w:pos="993"/>
        </w:tabs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</w:rPr>
      </w:pPr>
      <w:r>
        <w:rPr>
          <w:rFonts w:ascii="Times New Roman" w:eastAsia="Times New Roman" w:hAnsi="Times New Roman" w:cs="Times New Roman"/>
          <w:sz w:val="28"/>
        </w:rPr>
        <w:t>оценивать эффективность коммуникации после ее завершения.</w:t>
      </w:r>
    </w:p>
    <w:p w:rsidR="00C27BCD" w:rsidRDefault="00564E72">
      <w:pPr>
        <w:numPr>
          <w:ilvl w:val="0"/>
          <w:numId w:val="3"/>
        </w:numPr>
        <w:tabs>
          <w:tab w:val="left" w:pos="1134"/>
        </w:tabs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</w:rPr>
      </w:pPr>
      <w:r>
        <w:rPr>
          <w:rFonts w:ascii="Times New Roman" w:eastAsia="Times New Roman" w:hAnsi="Times New Roman" w:cs="Times New Roman"/>
          <w:sz w:val="28"/>
        </w:rPr>
        <w:t>Формирование и развитие компетентности в области использования информационно-коммуникационных технологий (далее — ИКТ). Обучающийся сможет:</w:t>
      </w:r>
    </w:p>
    <w:p w:rsidR="00C27BCD" w:rsidRDefault="00564E72">
      <w:pPr>
        <w:numPr>
          <w:ilvl w:val="0"/>
          <w:numId w:val="3"/>
        </w:numPr>
        <w:tabs>
          <w:tab w:val="left" w:pos="993"/>
        </w:tabs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</w:rPr>
      </w:pPr>
      <w:r>
        <w:rPr>
          <w:rFonts w:ascii="Times New Roman" w:eastAsia="Times New Roman" w:hAnsi="Times New Roman" w:cs="Times New Roman"/>
          <w:sz w:val="28"/>
        </w:rPr>
        <w:t>целенаправленно искать и использовать информационные ресурсы, необходимые для решения учебных и практических задач с помощью средств ИКТ;</w:t>
      </w:r>
    </w:p>
    <w:p w:rsidR="00C27BCD" w:rsidRDefault="00564E72">
      <w:pPr>
        <w:numPr>
          <w:ilvl w:val="0"/>
          <w:numId w:val="3"/>
        </w:numPr>
        <w:tabs>
          <w:tab w:val="left" w:pos="993"/>
        </w:tabs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</w:rPr>
      </w:pPr>
      <w:r>
        <w:rPr>
          <w:rFonts w:ascii="Times New Roman" w:eastAsia="Times New Roman" w:hAnsi="Times New Roman" w:cs="Times New Roman"/>
          <w:sz w:val="28"/>
        </w:rPr>
        <w:t>использовать для передачи своих мыслей естественные и формальные языки в соответствии с условиями коммуникации;</w:t>
      </w:r>
    </w:p>
    <w:p w:rsidR="00C27BCD" w:rsidRDefault="00564E72">
      <w:pPr>
        <w:numPr>
          <w:ilvl w:val="0"/>
          <w:numId w:val="3"/>
        </w:numPr>
        <w:tabs>
          <w:tab w:val="left" w:pos="993"/>
        </w:tabs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</w:rPr>
      </w:pPr>
      <w:r>
        <w:rPr>
          <w:rFonts w:ascii="Times New Roman" w:eastAsia="Times New Roman" w:hAnsi="Times New Roman" w:cs="Times New Roman"/>
          <w:sz w:val="28"/>
        </w:rPr>
        <w:t>оперировать данными при решении задачи;</w:t>
      </w:r>
    </w:p>
    <w:p w:rsidR="00C27BCD" w:rsidRDefault="00564E72">
      <w:pPr>
        <w:numPr>
          <w:ilvl w:val="0"/>
          <w:numId w:val="3"/>
        </w:numPr>
        <w:tabs>
          <w:tab w:val="left" w:pos="993"/>
        </w:tabs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</w:rPr>
      </w:pPr>
      <w:r>
        <w:rPr>
          <w:rFonts w:ascii="Times New Roman" w:eastAsia="Times New Roman" w:hAnsi="Times New Roman" w:cs="Times New Roman"/>
          <w:sz w:val="28"/>
        </w:rPr>
        <w:t>выбирать адекватные задаче инструменты и использовать компьютерные технологии для решения учебных задач, в том числе для: вычисления, написания писем, сочинений, докладов, рефератов, создания презентаций и др.;</w:t>
      </w:r>
    </w:p>
    <w:p w:rsidR="00C27BCD" w:rsidRDefault="00564E72">
      <w:pPr>
        <w:numPr>
          <w:ilvl w:val="0"/>
          <w:numId w:val="3"/>
        </w:numPr>
        <w:tabs>
          <w:tab w:val="left" w:pos="993"/>
        </w:tabs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</w:rPr>
      </w:pPr>
      <w:r>
        <w:rPr>
          <w:rFonts w:ascii="Times New Roman" w:eastAsia="Times New Roman" w:hAnsi="Times New Roman" w:cs="Times New Roman"/>
          <w:sz w:val="28"/>
        </w:rPr>
        <w:t>использовать информацию с учетом этических и правовых норм;</w:t>
      </w:r>
    </w:p>
    <w:p w:rsidR="00C27BCD" w:rsidRDefault="00564E72">
      <w:pPr>
        <w:numPr>
          <w:ilvl w:val="0"/>
          <w:numId w:val="3"/>
        </w:numPr>
        <w:tabs>
          <w:tab w:val="left" w:pos="993"/>
        </w:tabs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</w:rPr>
      </w:pPr>
      <w:r>
        <w:rPr>
          <w:rFonts w:ascii="Times New Roman" w:eastAsia="Times New Roman" w:hAnsi="Times New Roman" w:cs="Times New Roman"/>
          <w:sz w:val="28"/>
        </w:rPr>
        <w:t>создавать цифровые ресурсы разного типа и для разных аудиторий, соблюдать информационную гигиену и правила информационной безопасности.</w:t>
      </w:r>
    </w:p>
    <w:p w:rsidR="00C27BCD" w:rsidRDefault="00C27BCD">
      <w:pPr>
        <w:spacing w:after="200" w:line="240" w:lineRule="auto"/>
        <w:rPr>
          <w:rFonts w:ascii="Times New Roman" w:eastAsia="Times New Roman" w:hAnsi="Times New Roman" w:cs="Times New Roman"/>
          <w:b/>
          <w:sz w:val="28"/>
        </w:rPr>
      </w:pPr>
    </w:p>
    <w:p w:rsidR="00C27BCD" w:rsidRDefault="00564E72">
      <w:pPr>
        <w:spacing w:after="200" w:line="240" w:lineRule="auto"/>
        <w:rPr>
          <w:rFonts w:ascii="Times New Roman" w:eastAsia="Times New Roman" w:hAnsi="Times New Roman" w:cs="Times New Roman"/>
          <w:sz w:val="28"/>
        </w:rPr>
      </w:pPr>
      <w:r>
        <w:rPr>
          <w:rFonts w:ascii="Times New Roman" w:eastAsia="Times New Roman" w:hAnsi="Times New Roman" w:cs="Times New Roman"/>
          <w:b/>
          <w:sz w:val="28"/>
        </w:rPr>
        <w:t>5.4.Предметные результаты</w:t>
      </w:r>
      <w:r>
        <w:rPr>
          <w:rFonts w:ascii="Times New Roman" w:eastAsia="Times New Roman" w:hAnsi="Times New Roman" w:cs="Times New Roman"/>
          <w:sz w:val="28"/>
        </w:rPr>
        <w:t xml:space="preserve"> </w:t>
      </w:r>
    </w:p>
    <w:p w:rsidR="007536AF" w:rsidRPr="007536AF" w:rsidRDefault="007536AF" w:rsidP="007536AF">
      <w:pPr>
        <w:spacing w:after="200" w:line="240" w:lineRule="auto"/>
        <w:rPr>
          <w:rFonts w:ascii="Times New Roman" w:eastAsia="Times New Roman" w:hAnsi="Times New Roman" w:cs="Times New Roman"/>
          <w:sz w:val="28"/>
        </w:rPr>
      </w:pPr>
      <w:r>
        <w:rPr>
          <w:rFonts w:ascii="Times New Roman" w:eastAsia="Times New Roman" w:hAnsi="Times New Roman" w:cs="Times New Roman"/>
          <w:sz w:val="28"/>
        </w:rPr>
        <w:t xml:space="preserve">    </w:t>
      </w:r>
      <w:r w:rsidRPr="007536AF">
        <w:rPr>
          <w:rFonts w:ascii="Times New Roman" w:eastAsia="Times New Roman" w:hAnsi="Times New Roman" w:cs="Times New Roman"/>
          <w:sz w:val="28"/>
        </w:rPr>
        <w:t>Предметные результаты изучения учебного предмета «Русский родной язык» на уровне основного общего образования ориентированы на применение знаний, умений и навыков в учебных ситуациях и реальных жизненных услов</w:t>
      </w:r>
      <w:r>
        <w:rPr>
          <w:rFonts w:ascii="Times New Roman" w:eastAsia="Times New Roman" w:hAnsi="Times New Roman" w:cs="Times New Roman"/>
          <w:sz w:val="28"/>
        </w:rPr>
        <w:t>иях и отражать:</w:t>
      </w:r>
    </w:p>
    <w:p w:rsidR="007536AF" w:rsidRPr="007536AF" w:rsidRDefault="007536AF" w:rsidP="007536AF">
      <w:pPr>
        <w:spacing w:after="200" w:line="240" w:lineRule="auto"/>
        <w:rPr>
          <w:rFonts w:ascii="Times New Roman" w:eastAsia="Times New Roman" w:hAnsi="Times New Roman" w:cs="Times New Roman"/>
          <w:sz w:val="28"/>
        </w:rPr>
      </w:pPr>
      <w:r>
        <w:rPr>
          <w:rFonts w:ascii="Times New Roman" w:eastAsia="Times New Roman" w:hAnsi="Times New Roman" w:cs="Times New Roman"/>
          <w:sz w:val="28"/>
        </w:rPr>
        <w:t xml:space="preserve">    </w:t>
      </w:r>
      <w:r w:rsidRPr="007536AF">
        <w:rPr>
          <w:rFonts w:ascii="Times New Roman" w:eastAsia="Times New Roman" w:hAnsi="Times New Roman" w:cs="Times New Roman"/>
          <w:sz w:val="28"/>
        </w:rPr>
        <w:t>Понимание взаимосвязи языка, культуры и истории народа, говорящего на нём;</w:t>
      </w:r>
    </w:p>
    <w:p w:rsidR="007536AF" w:rsidRPr="007536AF" w:rsidRDefault="007536AF" w:rsidP="007536AF">
      <w:pPr>
        <w:spacing w:after="200" w:line="240" w:lineRule="auto"/>
        <w:rPr>
          <w:rFonts w:ascii="Times New Roman" w:eastAsia="Times New Roman" w:hAnsi="Times New Roman" w:cs="Times New Roman"/>
          <w:sz w:val="28"/>
        </w:rPr>
      </w:pPr>
      <w:r>
        <w:rPr>
          <w:rFonts w:ascii="Times New Roman" w:eastAsia="Times New Roman" w:hAnsi="Times New Roman" w:cs="Times New Roman"/>
          <w:sz w:val="28"/>
        </w:rPr>
        <w:t xml:space="preserve">      </w:t>
      </w:r>
      <w:r w:rsidRPr="007536AF">
        <w:rPr>
          <w:rFonts w:ascii="Times New Roman" w:eastAsia="Times New Roman" w:hAnsi="Times New Roman" w:cs="Times New Roman"/>
          <w:sz w:val="28"/>
        </w:rPr>
        <w:t>Овладение основными нормами русского литературного языка (орфоэпическими, лексическими, грамматическими, стилистическими), нормами речевого этикета; приобретение опыта использования языковых норм в речевой практике при создании устных и письменных высказываний; стремление к речевому самосовершенствованию, овладение основными стилистическими ресурсами лексики и фразеологии языка;</w:t>
      </w:r>
    </w:p>
    <w:p w:rsidR="007536AF" w:rsidRDefault="007536AF" w:rsidP="007536AF">
      <w:pPr>
        <w:spacing w:after="200" w:line="240" w:lineRule="auto"/>
        <w:rPr>
          <w:rFonts w:ascii="Times New Roman" w:eastAsia="Times New Roman" w:hAnsi="Times New Roman" w:cs="Times New Roman"/>
          <w:sz w:val="28"/>
        </w:rPr>
      </w:pPr>
      <w:r>
        <w:rPr>
          <w:rFonts w:ascii="Times New Roman" w:eastAsia="Times New Roman" w:hAnsi="Times New Roman" w:cs="Times New Roman"/>
          <w:sz w:val="28"/>
        </w:rPr>
        <w:lastRenderedPageBreak/>
        <w:t xml:space="preserve">     </w:t>
      </w:r>
      <w:r w:rsidRPr="007536AF">
        <w:rPr>
          <w:rFonts w:ascii="Times New Roman" w:eastAsia="Times New Roman" w:hAnsi="Times New Roman" w:cs="Times New Roman"/>
          <w:sz w:val="28"/>
        </w:rPr>
        <w:t xml:space="preserve">Совершенствование различных видов устной и письменной речевой деятельности (говорения и слушания, чтения и письма, общения при помощи современных средств устной и письменной коммуникации).  </w:t>
      </w:r>
    </w:p>
    <w:p w:rsidR="00062D1A" w:rsidRDefault="00652B43" w:rsidP="00062D1A">
      <w:pPr>
        <w:spacing w:after="200" w:line="276" w:lineRule="auto"/>
        <w:rPr>
          <w:rFonts w:ascii="Times New Roman" w:eastAsia="Times New Roman" w:hAnsi="Times New Roman" w:cs="Times New Roman"/>
          <w:sz w:val="28"/>
        </w:rPr>
      </w:pPr>
      <w:r>
        <w:rPr>
          <w:rFonts w:ascii="Times New Roman" w:eastAsia="Times New Roman" w:hAnsi="Times New Roman" w:cs="Times New Roman"/>
          <w:b/>
          <w:sz w:val="28"/>
        </w:rPr>
        <w:t>6. Тематическое планирование</w:t>
      </w:r>
      <w:r w:rsidR="00564E72">
        <w:rPr>
          <w:rFonts w:ascii="Times New Roman" w:eastAsia="Times New Roman" w:hAnsi="Times New Roman" w:cs="Times New Roman"/>
          <w:b/>
          <w:sz w:val="28"/>
        </w:rPr>
        <w:t>.</w:t>
      </w:r>
      <w:r w:rsidR="00564E72">
        <w:rPr>
          <w:rFonts w:ascii="Times New Roman" w:eastAsia="Times New Roman" w:hAnsi="Times New Roman" w:cs="Times New Roman"/>
          <w:sz w:val="28"/>
        </w:rPr>
        <w:t xml:space="preserve"> </w:t>
      </w:r>
    </w:p>
    <w:p w:rsidR="00062D1A" w:rsidRPr="00BD0436" w:rsidRDefault="00062D1A" w:rsidP="00062D1A">
      <w:pPr>
        <w:spacing w:after="200" w:line="276" w:lineRule="auto"/>
        <w:rPr>
          <w:rFonts w:ascii="Times New Roman" w:eastAsia="Times New Roman" w:hAnsi="Times New Roman" w:cs="Times New Roman"/>
          <w:sz w:val="28"/>
          <w:szCs w:val="28"/>
        </w:rPr>
      </w:pPr>
      <w:bookmarkStart w:id="0" w:name="_GoBack"/>
      <w:r w:rsidRPr="00BD0436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  <w:t>5 класс</w:t>
      </w:r>
    </w:p>
    <w:tbl>
      <w:tblPr>
        <w:tblW w:w="9600" w:type="dxa"/>
        <w:tblInd w:w="-1024" w:type="dxa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897"/>
        <w:gridCol w:w="6893"/>
        <w:gridCol w:w="1810"/>
      </w:tblGrid>
      <w:tr w:rsidR="00062D1A" w:rsidRPr="00BD0436" w:rsidTr="00062D1A">
        <w:trPr>
          <w:trHeight w:val="414"/>
        </w:trPr>
        <w:tc>
          <w:tcPr>
            <w:tcW w:w="852" w:type="dxa"/>
            <w:vMerge w:val="restar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62D1A" w:rsidRPr="00BD0436" w:rsidRDefault="00062D1A" w:rsidP="00062D1A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BD0436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№</w:t>
            </w:r>
          </w:p>
          <w:p w:rsidR="00062D1A" w:rsidRPr="00BD0436" w:rsidRDefault="00062D1A" w:rsidP="00062D1A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BD0436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урока</w:t>
            </w:r>
          </w:p>
        </w:tc>
        <w:tc>
          <w:tcPr>
            <w:tcW w:w="7652" w:type="dxa"/>
            <w:vMerge w:val="restar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62D1A" w:rsidRPr="00BD0436" w:rsidRDefault="00062D1A" w:rsidP="00062D1A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BD0436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Тема урока</w:t>
            </w:r>
          </w:p>
        </w:tc>
        <w:tc>
          <w:tcPr>
            <w:tcW w:w="1844" w:type="dxa"/>
            <w:vMerge w:val="restar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62D1A" w:rsidRPr="00BD0436" w:rsidRDefault="00062D1A" w:rsidP="00062D1A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BD0436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Количество часов</w:t>
            </w:r>
          </w:p>
        </w:tc>
      </w:tr>
      <w:tr w:rsidR="00062D1A" w:rsidRPr="00BD0436" w:rsidTr="00062D1A">
        <w:trPr>
          <w:trHeight w:val="414"/>
        </w:trPr>
        <w:tc>
          <w:tcPr>
            <w:tcW w:w="0" w:type="auto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062D1A" w:rsidRPr="00BD0436" w:rsidRDefault="00062D1A" w:rsidP="00062D1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0" w:type="auto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062D1A" w:rsidRPr="00BD0436" w:rsidRDefault="00062D1A" w:rsidP="00062D1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0" w:type="auto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062D1A" w:rsidRPr="00BD0436" w:rsidRDefault="00062D1A" w:rsidP="00062D1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</w:tr>
      <w:tr w:rsidR="00062D1A" w:rsidRPr="00BD0436" w:rsidTr="00062D1A">
        <w:trPr>
          <w:trHeight w:val="268"/>
        </w:trPr>
        <w:tc>
          <w:tcPr>
            <w:tcW w:w="10348" w:type="dxa"/>
            <w:gridSpan w:val="3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62D1A" w:rsidRPr="00BD0436" w:rsidRDefault="00062D1A" w:rsidP="00062D1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BD0436"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</w:rPr>
              <w:t>Язык и культура (4 часа)</w:t>
            </w:r>
          </w:p>
        </w:tc>
      </w:tr>
      <w:tr w:rsidR="00062D1A" w:rsidRPr="00BD0436" w:rsidTr="00062D1A">
        <w:tc>
          <w:tcPr>
            <w:tcW w:w="85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062D1A" w:rsidRPr="00BD0436" w:rsidRDefault="00062D1A" w:rsidP="00062D1A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BD0436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1</w:t>
            </w:r>
          </w:p>
        </w:tc>
        <w:tc>
          <w:tcPr>
            <w:tcW w:w="765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062D1A" w:rsidRPr="00BD0436" w:rsidRDefault="00062D1A" w:rsidP="00062D1A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BD0436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Наш родной русский язык. Из истории русской письменности.</w:t>
            </w:r>
          </w:p>
        </w:tc>
        <w:tc>
          <w:tcPr>
            <w:tcW w:w="184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062D1A" w:rsidRPr="00BD0436" w:rsidRDefault="00062D1A" w:rsidP="00062D1A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BD0436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1</w:t>
            </w:r>
          </w:p>
        </w:tc>
      </w:tr>
      <w:tr w:rsidR="00062D1A" w:rsidRPr="00BD0436" w:rsidTr="00062D1A">
        <w:tc>
          <w:tcPr>
            <w:tcW w:w="85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062D1A" w:rsidRPr="00BD0436" w:rsidRDefault="00062D1A" w:rsidP="00062D1A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BD0436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2</w:t>
            </w:r>
          </w:p>
        </w:tc>
        <w:tc>
          <w:tcPr>
            <w:tcW w:w="765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062D1A" w:rsidRPr="00BD0436" w:rsidRDefault="00062D1A" w:rsidP="00062D1A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BD0436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Язык – волшебное зеркало мира и национальной культуры.</w:t>
            </w:r>
          </w:p>
        </w:tc>
        <w:tc>
          <w:tcPr>
            <w:tcW w:w="184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062D1A" w:rsidRPr="00BD0436" w:rsidRDefault="00062D1A" w:rsidP="00062D1A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BD0436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1</w:t>
            </w:r>
          </w:p>
        </w:tc>
      </w:tr>
      <w:tr w:rsidR="00062D1A" w:rsidRPr="00BD0436" w:rsidTr="00062D1A">
        <w:tc>
          <w:tcPr>
            <w:tcW w:w="85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062D1A" w:rsidRPr="00BD0436" w:rsidRDefault="00062D1A" w:rsidP="00062D1A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BD0436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3</w:t>
            </w:r>
          </w:p>
        </w:tc>
        <w:tc>
          <w:tcPr>
            <w:tcW w:w="765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062D1A" w:rsidRPr="00BD0436" w:rsidRDefault="00062D1A" w:rsidP="00062D1A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BD0436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История в слове (наименования предметов традиционной русской одежды и русского быта).</w:t>
            </w:r>
          </w:p>
        </w:tc>
        <w:tc>
          <w:tcPr>
            <w:tcW w:w="184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062D1A" w:rsidRPr="00BD0436" w:rsidRDefault="00062D1A" w:rsidP="00062D1A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BD0436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1</w:t>
            </w:r>
          </w:p>
        </w:tc>
      </w:tr>
      <w:tr w:rsidR="00062D1A" w:rsidRPr="00BD0436" w:rsidTr="00062D1A">
        <w:tc>
          <w:tcPr>
            <w:tcW w:w="85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062D1A" w:rsidRPr="00BD0436" w:rsidRDefault="00062D1A" w:rsidP="00062D1A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BD0436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4</w:t>
            </w:r>
          </w:p>
        </w:tc>
        <w:tc>
          <w:tcPr>
            <w:tcW w:w="765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062D1A" w:rsidRPr="00BD0436" w:rsidRDefault="00062D1A" w:rsidP="00062D1A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BD0436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Образность и меткость русской речи (метафора, олицетворение, крылатые слова, пословицы и поговорки).</w:t>
            </w:r>
          </w:p>
        </w:tc>
        <w:tc>
          <w:tcPr>
            <w:tcW w:w="184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062D1A" w:rsidRPr="00BD0436" w:rsidRDefault="00062D1A" w:rsidP="00062D1A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BD0436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1</w:t>
            </w:r>
          </w:p>
        </w:tc>
      </w:tr>
      <w:tr w:rsidR="00062D1A" w:rsidRPr="00BD0436" w:rsidTr="00062D1A">
        <w:tc>
          <w:tcPr>
            <w:tcW w:w="10348" w:type="dxa"/>
            <w:gridSpan w:val="3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62D1A" w:rsidRPr="00BD0436" w:rsidRDefault="00062D1A" w:rsidP="00062D1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BD0436"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</w:rPr>
              <w:t>Культура речи (3 часа)</w:t>
            </w:r>
          </w:p>
        </w:tc>
      </w:tr>
      <w:tr w:rsidR="00062D1A" w:rsidRPr="00BD0436" w:rsidTr="00062D1A">
        <w:tc>
          <w:tcPr>
            <w:tcW w:w="85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062D1A" w:rsidRPr="00BD0436" w:rsidRDefault="00062D1A" w:rsidP="00062D1A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BD0436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5</w:t>
            </w:r>
          </w:p>
        </w:tc>
        <w:tc>
          <w:tcPr>
            <w:tcW w:w="765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062D1A" w:rsidRPr="00BD0436" w:rsidRDefault="00062D1A" w:rsidP="00062D1A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BD0436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Современный русский литературный язык. Нормы произношения и ударения.</w:t>
            </w:r>
          </w:p>
        </w:tc>
        <w:tc>
          <w:tcPr>
            <w:tcW w:w="184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062D1A" w:rsidRPr="00BD0436" w:rsidRDefault="00062D1A" w:rsidP="00062D1A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BD0436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1</w:t>
            </w:r>
          </w:p>
        </w:tc>
      </w:tr>
      <w:tr w:rsidR="00062D1A" w:rsidRPr="00BD0436" w:rsidTr="00062D1A">
        <w:trPr>
          <w:trHeight w:val="156"/>
        </w:trPr>
        <w:tc>
          <w:tcPr>
            <w:tcW w:w="85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062D1A" w:rsidRPr="00BD0436" w:rsidRDefault="00062D1A" w:rsidP="00062D1A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BD0436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6</w:t>
            </w:r>
          </w:p>
        </w:tc>
        <w:tc>
          <w:tcPr>
            <w:tcW w:w="765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062D1A" w:rsidRPr="00BD0436" w:rsidRDefault="00062D1A" w:rsidP="00062D1A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BD0436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Основные лексические нормы. Стилистическая окраска слова.</w:t>
            </w:r>
          </w:p>
        </w:tc>
        <w:tc>
          <w:tcPr>
            <w:tcW w:w="184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062D1A" w:rsidRPr="00BD0436" w:rsidRDefault="00062D1A" w:rsidP="00062D1A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BD0436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1</w:t>
            </w:r>
          </w:p>
        </w:tc>
      </w:tr>
      <w:tr w:rsidR="00062D1A" w:rsidRPr="00BD0436" w:rsidTr="00062D1A">
        <w:trPr>
          <w:trHeight w:val="56"/>
        </w:trPr>
        <w:tc>
          <w:tcPr>
            <w:tcW w:w="85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062D1A" w:rsidRPr="00BD0436" w:rsidRDefault="00062D1A" w:rsidP="00062D1A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BD0436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7</w:t>
            </w:r>
          </w:p>
        </w:tc>
        <w:tc>
          <w:tcPr>
            <w:tcW w:w="765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062D1A" w:rsidRPr="00BD0436" w:rsidRDefault="00062D1A" w:rsidP="00062D1A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BD0436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Основные грамматические нормы. Речевой этикет.</w:t>
            </w:r>
          </w:p>
        </w:tc>
        <w:tc>
          <w:tcPr>
            <w:tcW w:w="184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062D1A" w:rsidRPr="00BD0436" w:rsidRDefault="00062D1A" w:rsidP="00062D1A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BD0436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1</w:t>
            </w:r>
          </w:p>
        </w:tc>
      </w:tr>
      <w:tr w:rsidR="00062D1A" w:rsidRPr="00BD0436" w:rsidTr="00062D1A">
        <w:trPr>
          <w:trHeight w:val="150"/>
        </w:trPr>
        <w:tc>
          <w:tcPr>
            <w:tcW w:w="10348" w:type="dxa"/>
            <w:gridSpan w:val="3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062D1A" w:rsidRPr="00BD0436" w:rsidRDefault="00062D1A" w:rsidP="00062D1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BD0436"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</w:rPr>
              <w:t>Речь. Текст (10,5 часов)</w:t>
            </w:r>
          </w:p>
        </w:tc>
      </w:tr>
      <w:tr w:rsidR="00062D1A" w:rsidRPr="00BD0436" w:rsidTr="00062D1A">
        <w:trPr>
          <w:trHeight w:val="150"/>
        </w:trPr>
        <w:tc>
          <w:tcPr>
            <w:tcW w:w="85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062D1A" w:rsidRPr="00BD0436" w:rsidRDefault="00062D1A" w:rsidP="00062D1A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BD0436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8</w:t>
            </w:r>
          </w:p>
        </w:tc>
        <w:tc>
          <w:tcPr>
            <w:tcW w:w="765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062D1A" w:rsidRPr="00BD0436" w:rsidRDefault="00062D1A" w:rsidP="00062D1A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BD0436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Язык и речь. Средства выразительности устной речи.</w:t>
            </w:r>
          </w:p>
        </w:tc>
        <w:tc>
          <w:tcPr>
            <w:tcW w:w="184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062D1A" w:rsidRPr="00BD0436" w:rsidRDefault="00062D1A" w:rsidP="00062D1A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BD0436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1</w:t>
            </w:r>
          </w:p>
        </w:tc>
      </w:tr>
      <w:tr w:rsidR="00062D1A" w:rsidRPr="00BD0436" w:rsidTr="00062D1A">
        <w:trPr>
          <w:trHeight w:val="150"/>
        </w:trPr>
        <w:tc>
          <w:tcPr>
            <w:tcW w:w="85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062D1A" w:rsidRPr="00BD0436" w:rsidRDefault="00062D1A" w:rsidP="00062D1A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BD0436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9</w:t>
            </w:r>
          </w:p>
        </w:tc>
        <w:tc>
          <w:tcPr>
            <w:tcW w:w="765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062D1A" w:rsidRPr="00BD0436" w:rsidRDefault="00062D1A" w:rsidP="00062D1A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BD0436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Формы речи: монолог и диалог.</w:t>
            </w:r>
          </w:p>
        </w:tc>
        <w:tc>
          <w:tcPr>
            <w:tcW w:w="184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062D1A" w:rsidRPr="00BD0436" w:rsidRDefault="00062D1A" w:rsidP="00062D1A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BD0436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1</w:t>
            </w:r>
          </w:p>
        </w:tc>
      </w:tr>
      <w:tr w:rsidR="00062D1A" w:rsidRPr="00BD0436" w:rsidTr="00062D1A">
        <w:trPr>
          <w:trHeight w:val="150"/>
        </w:trPr>
        <w:tc>
          <w:tcPr>
            <w:tcW w:w="85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062D1A" w:rsidRPr="00BD0436" w:rsidRDefault="00062D1A" w:rsidP="00062D1A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BD0436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10</w:t>
            </w:r>
          </w:p>
        </w:tc>
        <w:tc>
          <w:tcPr>
            <w:tcW w:w="765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062D1A" w:rsidRPr="00BD0436" w:rsidRDefault="00062D1A" w:rsidP="00062D1A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BD0436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Текст и его строение. Композиционные особенности описания, повествования, рассуждения.</w:t>
            </w:r>
          </w:p>
        </w:tc>
        <w:tc>
          <w:tcPr>
            <w:tcW w:w="184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062D1A" w:rsidRPr="00BD0436" w:rsidRDefault="00062D1A" w:rsidP="00062D1A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BD0436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1</w:t>
            </w:r>
          </w:p>
        </w:tc>
      </w:tr>
      <w:tr w:rsidR="00062D1A" w:rsidRPr="00BD0436" w:rsidTr="00062D1A">
        <w:trPr>
          <w:trHeight w:val="150"/>
        </w:trPr>
        <w:tc>
          <w:tcPr>
            <w:tcW w:w="85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062D1A" w:rsidRPr="00BD0436" w:rsidRDefault="00062D1A" w:rsidP="00062D1A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BD0436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11</w:t>
            </w:r>
          </w:p>
        </w:tc>
        <w:tc>
          <w:tcPr>
            <w:tcW w:w="765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062D1A" w:rsidRPr="00BD0436" w:rsidRDefault="00062D1A" w:rsidP="00062D1A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BD0436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Средства связи предложений и частей текста.</w:t>
            </w:r>
          </w:p>
        </w:tc>
        <w:tc>
          <w:tcPr>
            <w:tcW w:w="184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062D1A" w:rsidRPr="00BD0436" w:rsidRDefault="00062D1A" w:rsidP="00062D1A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BD0436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1</w:t>
            </w:r>
          </w:p>
        </w:tc>
      </w:tr>
      <w:tr w:rsidR="00062D1A" w:rsidRPr="00BD0436" w:rsidTr="00062D1A">
        <w:trPr>
          <w:trHeight w:val="150"/>
        </w:trPr>
        <w:tc>
          <w:tcPr>
            <w:tcW w:w="85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062D1A" w:rsidRPr="00BD0436" w:rsidRDefault="00062D1A" w:rsidP="00062D1A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BD0436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12</w:t>
            </w:r>
          </w:p>
        </w:tc>
        <w:tc>
          <w:tcPr>
            <w:tcW w:w="765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062D1A" w:rsidRPr="00BD0436" w:rsidRDefault="00062D1A" w:rsidP="00062D1A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BD0436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Разговорная речь. Просьба, извинение.</w:t>
            </w:r>
          </w:p>
        </w:tc>
        <w:tc>
          <w:tcPr>
            <w:tcW w:w="184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062D1A" w:rsidRPr="00BD0436" w:rsidRDefault="00062D1A" w:rsidP="00062D1A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BD0436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1</w:t>
            </w:r>
          </w:p>
        </w:tc>
      </w:tr>
      <w:tr w:rsidR="00062D1A" w:rsidRPr="00BD0436" w:rsidTr="00062D1A">
        <w:trPr>
          <w:trHeight w:val="150"/>
        </w:trPr>
        <w:tc>
          <w:tcPr>
            <w:tcW w:w="85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062D1A" w:rsidRPr="00BD0436" w:rsidRDefault="00062D1A" w:rsidP="00062D1A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BD0436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13</w:t>
            </w:r>
          </w:p>
        </w:tc>
        <w:tc>
          <w:tcPr>
            <w:tcW w:w="765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062D1A" w:rsidRPr="00BD0436" w:rsidRDefault="00062D1A" w:rsidP="00062D1A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BD0436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Официально-деловой стиль. Объявление.</w:t>
            </w:r>
          </w:p>
        </w:tc>
        <w:tc>
          <w:tcPr>
            <w:tcW w:w="184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062D1A" w:rsidRPr="00BD0436" w:rsidRDefault="00062D1A" w:rsidP="00062D1A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BD0436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1</w:t>
            </w:r>
          </w:p>
        </w:tc>
      </w:tr>
      <w:tr w:rsidR="00062D1A" w:rsidRPr="00BD0436" w:rsidTr="00062D1A">
        <w:trPr>
          <w:trHeight w:val="150"/>
        </w:trPr>
        <w:tc>
          <w:tcPr>
            <w:tcW w:w="85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062D1A" w:rsidRPr="00BD0436" w:rsidRDefault="00062D1A" w:rsidP="00062D1A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BD0436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14</w:t>
            </w:r>
          </w:p>
        </w:tc>
        <w:tc>
          <w:tcPr>
            <w:tcW w:w="765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062D1A" w:rsidRPr="00BD0436" w:rsidRDefault="00062D1A" w:rsidP="00062D1A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BD0436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 xml:space="preserve">Научно-учебный </w:t>
            </w:r>
            <w:proofErr w:type="spellStart"/>
            <w:r w:rsidRPr="00BD0436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подстиль</w:t>
            </w:r>
            <w:proofErr w:type="spellEnd"/>
            <w:r w:rsidRPr="00BD0436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. План ответа на уроке, план текста.</w:t>
            </w:r>
          </w:p>
        </w:tc>
        <w:tc>
          <w:tcPr>
            <w:tcW w:w="184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062D1A" w:rsidRPr="00BD0436" w:rsidRDefault="00062D1A" w:rsidP="00062D1A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BD0436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1</w:t>
            </w:r>
          </w:p>
        </w:tc>
      </w:tr>
      <w:tr w:rsidR="00062D1A" w:rsidRPr="00BD0436" w:rsidTr="00062D1A">
        <w:trPr>
          <w:trHeight w:val="150"/>
        </w:trPr>
        <w:tc>
          <w:tcPr>
            <w:tcW w:w="85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062D1A" w:rsidRPr="00BD0436" w:rsidRDefault="00062D1A" w:rsidP="00062D1A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BD0436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15</w:t>
            </w:r>
          </w:p>
        </w:tc>
        <w:tc>
          <w:tcPr>
            <w:tcW w:w="765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062D1A" w:rsidRPr="00BD0436" w:rsidRDefault="00062D1A" w:rsidP="00062D1A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BD0436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Публицистический стиль. Устное выступление.</w:t>
            </w:r>
          </w:p>
        </w:tc>
        <w:tc>
          <w:tcPr>
            <w:tcW w:w="184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062D1A" w:rsidRPr="00BD0436" w:rsidRDefault="00062D1A" w:rsidP="00062D1A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BD0436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1</w:t>
            </w:r>
          </w:p>
        </w:tc>
      </w:tr>
      <w:tr w:rsidR="00062D1A" w:rsidRPr="00BD0436" w:rsidTr="00062D1A">
        <w:trPr>
          <w:trHeight w:val="150"/>
        </w:trPr>
        <w:tc>
          <w:tcPr>
            <w:tcW w:w="85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062D1A" w:rsidRPr="00BD0436" w:rsidRDefault="00062D1A" w:rsidP="00062D1A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BD0436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16</w:t>
            </w:r>
          </w:p>
        </w:tc>
        <w:tc>
          <w:tcPr>
            <w:tcW w:w="765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062D1A" w:rsidRPr="00BD0436" w:rsidRDefault="00062D1A" w:rsidP="00062D1A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BD0436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Язык художественной литературы. Литературная сказка. Рассказ. Особенности языка фольклорных текстов.</w:t>
            </w:r>
          </w:p>
        </w:tc>
        <w:tc>
          <w:tcPr>
            <w:tcW w:w="184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062D1A" w:rsidRPr="00BD0436" w:rsidRDefault="00062D1A" w:rsidP="00062D1A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BD0436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1</w:t>
            </w:r>
          </w:p>
        </w:tc>
      </w:tr>
      <w:tr w:rsidR="00062D1A" w:rsidRPr="00BD0436" w:rsidTr="00062D1A">
        <w:trPr>
          <w:trHeight w:val="150"/>
        </w:trPr>
        <w:tc>
          <w:tcPr>
            <w:tcW w:w="85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062D1A" w:rsidRPr="00BD0436" w:rsidRDefault="00062D1A" w:rsidP="00062D1A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BD0436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17</w:t>
            </w:r>
          </w:p>
        </w:tc>
        <w:tc>
          <w:tcPr>
            <w:tcW w:w="765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062D1A" w:rsidRPr="00BD0436" w:rsidRDefault="00062D1A" w:rsidP="00062D1A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BD0436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Промежуточная контрольная работа по родному русскому языку.</w:t>
            </w:r>
          </w:p>
        </w:tc>
        <w:tc>
          <w:tcPr>
            <w:tcW w:w="184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062D1A" w:rsidRPr="00BD0436" w:rsidRDefault="00062D1A" w:rsidP="00062D1A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BD0436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1,5</w:t>
            </w:r>
          </w:p>
        </w:tc>
      </w:tr>
    </w:tbl>
    <w:p w:rsidR="00C27BCD" w:rsidRPr="00BD0436" w:rsidRDefault="00C27BCD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</w:rPr>
      </w:pPr>
    </w:p>
    <w:p w:rsidR="00C27BCD" w:rsidRPr="00BD0436" w:rsidRDefault="00C27BCD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</w:rPr>
      </w:pPr>
    </w:p>
    <w:p w:rsidR="00062D1A" w:rsidRPr="00BD0436" w:rsidRDefault="00062D1A" w:rsidP="00062D1A">
      <w:pPr>
        <w:spacing w:after="0" w:line="240" w:lineRule="auto"/>
        <w:jc w:val="center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BD0436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  <w:t>6 класс</w:t>
      </w:r>
    </w:p>
    <w:tbl>
      <w:tblPr>
        <w:tblW w:w="9600" w:type="dxa"/>
        <w:tblInd w:w="-1024" w:type="dxa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897"/>
        <w:gridCol w:w="6892"/>
        <w:gridCol w:w="1811"/>
      </w:tblGrid>
      <w:tr w:rsidR="00062D1A" w:rsidRPr="00BD0436" w:rsidTr="00062D1A">
        <w:trPr>
          <w:trHeight w:val="414"/>
        </w:trPr>
        <w:tc>
          <w:tcPr>
            <w:tcW w:w="852" w:type="dxa"/>
            <w:vMerge w:val="restar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62D1A" w:rsidRPr="00BD0436" w:rsidRDefault="00062D1A" w:rsidP="00062D1A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BD0436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№</w:t>
            </w:r>
          </w:p>
          <w:p w:rsidR="00062D1A" w:rsidRPr="00BD0436" w:rsidRDefault="00062D1A" w:rsidP="00062D1A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BD0436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урока</w:t>
            </w:r>
          </w:p>
        </w:tc>
        <w:tc>
          <w:tcPr>
            <w:tcW w:w="7652" w:type="dxa"/>
            <w:vMerge w:val="restar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62D1A" w:rsidRPr="00BD0436" w:rsidRDefault="00062D1A" w:rsidP="00062D1A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BD0436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Тема урока</w:t>
            </w:r>
          </w:p>
        </w:tc>
        <w:tc>
          <w:tcPr>
            <w:tcW w:w="1844" w:type="dxa"/>
            <w:vMerge w:val="restar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62D1A" w:rsidRPr="00BD0436" w:rsidRDefault="00062D1A" w:rsidP="00062D1A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BD0436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Количество часов</w:t>
            </w:r>
          </w:p>
        </w:tc>
      </w:tr>
      <w:tr w:rsidR="00062D1A" w:rsidRPr="00BD0436" w:rsidTr="00062D1A">
        <w:trPr>
          <w:trHeight w:val="414"/>
        </w:trPr>
        <w:tc>
          <w:tcPr>
            <w:tcW w:w="0" w:type="auto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062D1A" w:rsidRPr="00BD0436" w:rsidRDefault="00062D1A" w:rsidP="00062D1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0" w:type="auto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062D1A" w:rsidRPr="00BD0436" w:rsidRDefault="00062D1A" w:rsidP="00062D1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0" w:type="auto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062D1A" w:rsidRPr="00BD0436" w:rsidRDefault="00062D1A" w:rsidP="00062D1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</w:tr>
      <w:tr w:rsidR="00062D1A" w:rsidRPr="00BD0436" w:rsidTr="00062D1A">
        <w:trPr>
          <w:trHeight w:val="268"/>
        </w:trPr>
        <w:tc>
          <w:tcPr>
            <w:tcW w:w="10348" w:type="dxa"/>
            <w:gridSpan w:val="3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62D1A" w:rsidRPr="00BD0436" w:rsidRDefault="00062D1A" w:rsidP="00062D1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BD0436"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</w:rPr>
              <w:t>Язык и культура (4 часа)</w:t>
            </w:r>
          </w:p>
        </w:tc>
      </w:tr>
      <w:tr w:rsidR="00062D1A" w:rsidRPr="00BD0436" w:rsidTr="00062D1A">
        <w:tc>
          <w:tcPr>
            <w:tcW w:w="85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062D1A" w:rsidRPr="00BD0436" w:rsidRDefault="00062D1A" w:rsidP="00062D1A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BD0436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1</w:t>
            </w:r>
          </w:p>
        </w:tc>
        <w:tc>
          <w:tcPr>
            <w:tcW w:w="765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062D1A" w:rsidRPr="00BD0436" w:rsidRDefault="00062D1A" w:rsidP="00062D1A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BD0436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Из истории русского литературного языка. Диалекты как часть народной культуры.</w:t>
            </w:r>
          </w:p>
        </w:tc>
        <w:tc>
          <w:tcPr>
            <w:tcW w:w="184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062D1A" w:rsidRPr="00BD0436" w:rsidRDefault="00062D1A" w:rsidP="00062D1A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BD0436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1</w:t>
            </w:r>
          </w:p>
        </w:tc>
      </w:tr>
      <w:tr w:rsidR="00062D1A" w:rsidRPr="00BD0436" w:rsidTr="00062D1A">
        <w:tc>
          <w:tcPr>
            <w:tcW w:w="85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062D1A" w:rsidRPr="00BD0436" w:rsidRDefault="00062D1A" w:rsidP="00062D1A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BD0436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2</w:t>
            </w:r>
          </w:p>
        </w:tc>
        <w:tc>
          <w:tcPr>
            <w:tcW w:w="765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062D1A" w:rsidRPr="00BD0436" w:rsidRDefault="00062D1A" w:rsidP="00062D1A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BD0436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Лексические заимствования как результат взаимодействия национальных культур. Особенности освоения иноязычной лексики.</w:t>
            </w:r>
          </w:p>
        </w:tc>
        <w:tc>
          <w:tcPr>
            <w:tcW w:w="184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062D1A" w:rsidRPr="00BD0436" w:rsidRDefault="00062D1A" w:rsidP="00062D1A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BD0436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1</w:t>
            </w:r>
          </w:p>
        </w:tc>
      </w:tr>
      <w:tr w:rsidR="00062D1A" w:rsidRPr="00BD0436" w:rsidTr="00062D1A">
        <w:tc>
          <w:tcPr>
            <w:tcW w:w="85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062D1A" w:rsidRPr="00BD0436" w:rsidRDefault="00062D1A" w:rsidP="00062D1A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BD0436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3</w:t>
            </w:r>
          </w:p>
        </w:tc>
        <w:tc>
          <w:tcPr>
            <w:tcW w:w="765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062D1A" w:rsidRPr="00BD0436" w:rsidRDefault="00062D1A" w:rsidP="00062D1A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BD0436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Современные неологизмы.</w:t>
            </w:r>
          </w:p>
        </w:tc>
        <w:tc>
          <w:tcPr>
            <w:tcW w:w="184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062D1A" w:rsidRPr="00BD0436" w:rsidRDefault="00062D1A" w:rsidP="00062D1A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BD0436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1</w:t>
            </w:r>
          </w:p>
        </w:tc>
      </w:tr>
      <w:tr w:rsidR="00062D1A" w:rsidRPr="00BD0436" w:rsidTr="00062D1A">
        <w:tc>
          <w:tcPr>
            <w:tcW w:w="85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062D1A" w:rsidRPr="00BD0436" w:rsidRDefault="00062D1A" w:rsidP="00062D1A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BD0436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4</w:t>
            </w:r>
          </w:p>
        </w:tc>
        <w:tc>
          <w:tcPr>
            <w:tcW w:w="765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062D1A" w:rsidRPr="00BD0436" w:rsidRDefault="00062D1A" w:rsidP="00062D1A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BD0436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Отражение во фразеологии истории и культуры народа. Современные фразеологизмы.</w:t>
            </w:r>
          </w:p>
        </w:tc>
        <w:tc>
          <w:tcPr>
            <w:tcW w:w="184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062D1A" w:rsidRPr="00BD0436" w:rsidRDefault="00062D1A" w:rsidP="00062D1A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BD0436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1</w:t>
            </w:r>
          </w:p>
        </w:tc>
      </w:tr>
      <w:tr w:rsidR="00062D1A" w:rsidRPr="00BD0436" w:rsidTr="00062D1A">
        <w:tc>
          <w:tcPr>
            <w:tcW w:w="10348" w:type="dxa"/>
            <w:gridSpan w:val="3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62D1A" w:rsidRPr="00BD0436" w:rsidRDefault="00062D1A" w:rsidP="00062D1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BD0436"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</w:rPr>
              <w:t>Культура речи (7 часов)</w:t>
            </w:r>
          </w:p>
        </w:tc>
      </w:tr>
      <w:tr w:rsidR="00062D1A" w:rsidRPr="00BD0436" w:rsidTr="00062D1A">
        <w:tc>
          <w:tcPr>
            <w:tcW w:w="85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062D1A" w:rsidRPr="00BD0436" w:rsidRDefault="00062D1A" w:rsidP="00062D1A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BD0436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5</w:t>
            </w:r>
          </w:p>
        </w:tc>
        <w:tc>
          <w:tcPr>
            <w:tcW w:w="765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062D1A" w:rsidRPr="00BD0436" w:rsidRDefault="00062D1A" w:rsidP="00062D1A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BD0436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Стилистические особенности произношения и ударения. Нормы произношения отдельных грамматических форм.</w:t>
            </w:r>
          </w:p>
        </w:tc>
        <w:tc>
          <w:tcPr>
            <w:tcW w:w="184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062D1A" w:rsidRPr="00BD0436" w:rsidRDefault="00062D1A" w:rsidP="00062D1A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BD0436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1</w:t>
            </w:r>
          </w:p>
        </w:tc>
      </w:tr>
      <w:tr w:rsidR="00062D1A" w:rsidRPr="00BD0436" w:rsidTr="00062D1A">
        <w:trPr>
          <w:trHeight w:val="156"/>
        </w:trPr>
        <w:tc>
          <w:tcPr>
            <w:tcW w:w="85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062D1A" w:rsidRPr="00BD0436" w:rsidRDefault="00062D1A" w:rsidP="00062D1A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BD0436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6</w:t>
            </w:r>
          </w:p>
        </w:tc>
        <w:tc>
          <w:tcPr>
            <w:tcW w:w="765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062D1A" w:rsidRPr="00BD0436" w:rsidRDefault="00062D1A" w:rsidP="00062D1A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BD0436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Синонимы и точность речи.</w:t>
            </w:r>
          </w:p>
        </w:tc>
        <w:tc>
          <w:tcPr>
            <w:tcW w:w="184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062D1A" w:rsidRPr="00BD0436" w:rsidRDefault="00062D1A" w:rsidP="00062D1A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BD0436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1</w:t>
            </w:r>
          </w:p>
        </w:tc>
      </w:tr>
      <w:tr w:rsidR="00062D1A" w:rsidRPr="00BD0436" w:rsidTr="00062D1A">
        <w:trPr>
          <w:trHeight w:val="56"/>
        </w:trPr>
        <w:tc>
          <w:tcPr>
            <w:tcW w:w="85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062D1A" w:rsidRPr="00BD0436" w:rsidRDefault="00062D1A" w:rsidP="00062D1A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BD0436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7</w:t>
            </w:r>
          </w:p>
        </w:tc>
        <w:tc>
          <w:tcPr>
            <w:tcW w:w="765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062D1A" w:rsidRPr="00BD0436" w:rsidRDefault="00062D1A" w:rsidP="00062D1A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BD0436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Антонимы и точность речи.</w:t>
            </w:r>
          </w:p>
        </w:tc>
        <w:tc>
          <w:tcPr>
            <w:tcW w:w="184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062D1A" w:rsidRPr="00BD0436" w:rsidRDefault="00062D1A" w:rsidP="00062D1A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BD0436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1</w:t>
            </w:r>
          </w:p>
        </w:tc>
      </w:tr>
      <w:tr w:rsidR="00062D1A" w:rsidRPr="00BD0436" w:rsidTr="00062D1A">
        <w:trPr>
          <w:trHeight w:val="56"/>
        </w:trPr>
        <w:tc>
          <w:tcPr>
            <w:tcW w:w="85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062D1A" w:rsidRPr="00BD0436" w:rsidRDefault="00062D1A" w:rsidP="00062D1A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BD0436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8</w:t>
            </w:r>
          </w:p>
        </w:tc>
        <w:tc>
          <w:tcPr>
            <w:tcW w:w="765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062D1A" w:rsidRPr="00BD0436" w:rsidRDefault="00062D1A" w:rsidP="00062D1A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BD0436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Лексические омонимы и точность речи.</w:t>
            </w:r>
          </w:p>
        </w:tc>
        <w:tc>
          <w:tcPr>
            <w:tcW w:w="184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062D1A" w:rsidRPr="00BD0436" w:rsidRDefault="00062D1A" w:rsidP="00062D1A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BD0436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1</w:t>
            </w:r>
          </w:p>
        </w:tc>
      </w:tr>
      <w:tr w:rsidR="00062D1A" w:rsidRPr="00BD0436" w:rsidTr="00062D1A">
        <w:trPr>
          <w:trHeight w:val="56"/>
        </w:trPr>
        <w:tc>
          <w:tcPr>
            <w:tcW w:w="85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062D1A" w:rsidRPr="00BD0436" w:rsidRDefault="00062D1A" w:rsidP="00062D1A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BD0436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9</w:t>
            </w:r>
          </w:p>
        </w:tc>
        <w:tc>
          <w:tcPr>
            <w:tcW w:w="765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062D1A" w:rsidRPr="00BD0436" w:rsidRDefault="00062D1A" w:rsidP="00062D1A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BD0436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Особенности склонения имён собственных.</w:t>
            </w:r>
          </w:p>
        </w:tc>
        <w:tc>
          <w:tcPr>
            <w:tcW w:w="184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062D1A" w:rsidRPr="00BD0436" w:rsidRDefault="00062D1A" w:rsidP="00062D1A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BD0436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1</w:t>
            </w:r>
          </w:p>
        </w:tc>
      </w:tr>
      <w:tr w:rsidR="00062D1A" w:rsidRPr="00BD0436" w:rsidTr="00062D1A">
        <w:trPr>
          <w:trHeight w:val="56"/>
        </w:trPr>
        <w:tc>
          <w:tcPr>
            <w:tcW w:w="85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062D1A" w:rsidRPr="00BD0436" w:rsidRDefault="00062D1A" w:rsidP="00062D1A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BD0436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10</w:t>
            </w:r>
          </w:p>
        </w:tc>
        <w:tc>
          <w:tcPr>
            <w:tcW w:w="765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062D1A" w:rsidRPr="00BD0436" w:rsidRDefault="00062D1A" w:rsidP="00062D1A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BD0436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Нормы употребления имён существительных.</w:t>
            </w:r>
          </w:p>
        </w:tc>
        <w:tc>
          <w:tcPr>
            <w:tcW w:w="184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062D1A" w:rsidRPr="00BD0436" w:rsidRDefault="00062D1A" w:rsidP="00062D1A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BD0436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1</w:t>
            </w:r>
          </w:p>
        </w:tc>
      </w:tr>
      <w:tr w:rsidR="00062D1A" w:rsidRPr="00BD0436" w:rsidTr="00062D1A">
        <w:trPr>
          <w:trHeight w:val="56"/>
        </w:trPr>
        <w:tc>
          <w:tcPr>
            <w:tcW w:w="85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062D1A" w:rsidRPr="00BD0436" w:rsidRDefault="00062D1A" w:rsidP="00062D1A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BD0436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11</w:t>
            </w:r>
          </w:p>
        </w:tc>
        <w:tc>
          <w:tcPr>
            <w:tcW w:w="765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062D1A" w:rsidRPr="00BD0436" w:rsidRDefault="00062D1A" w:rsidP="00062D1A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BD0436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Нормы употребления имён прилагательных, числительных, местоимений. Речевой этикет.</w:t>
            </w:r>
          </w:p>
        </w:tc>
        <w:tc>
          <w:tcPr>
            <w:tcW w:w="184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062D1A" w:rsidRPr="00BD0436" w:rsidRDefault="00062D1A" w:rsidP="00062D1A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BD0436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1</w:t>
            </w:r>
          </w:p>
        </w:tc>
      </w:tr>
      <w:tr w:rsidR="00062D1A" w:rsidRPr="00BD0436" w:rsidTr="00062D1A">
        <w:trPr>
          <w:trHeight w:val="150"/>
        </w:trPr>
        <w:tc>
          <w:tcPr>
            <w:tcW w:w="10348" w:type="dxa"/>
            <w:gridSpan w:val="3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062D1A" w:rsidRPr="00BD0436" w:rsidRDefault="00062D1A" w:rsidP="00062D1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BD0436"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</w:rPr>
              <w:t>Речь. Текст  (6,5 часов)</w:t>
            </w:r>
          </w:p>
        </w:tc>
      </w:tr>
      <w:tr w:rsidR="00062D1A" w:rsidRPr="00BD0436" w:rsidTr="00062D1A">
        <w:trPr>
          <w:trHeight w:val="150"/>
        </w:trPr>
        <w:tc>
          <w:tcPr>
            <w:tcW w:w="85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062D1A" w:rsidRPr="00BD0436" w:rsidRDefault="00062D1A" w:rsidP="00062D1A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BD0436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12</w:t>
            </w:r>
          </w:p>
        </w:tc>
        <w:tc>
          <w:tcPr>
            <w:tcW w:w="765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062D1A" w:rsidRPr="00BD0436" w:rsidRDefault="00062D1A" w:rsidP="00062D1A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BD0436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Эффективные приёмы чтения. Этапы работы с текстом.</w:t>
            </w:r>
          </w:p>
        </w:tc>
        <w:tc>
          <w:tcPr>
            <w:tcW w:w="184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062D1A" w:rsidRPr="00BD0436" w:rsidRDefault="00062D1A" w:rsidP="00062D1A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BD0436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1</w:t>
            </w:r>
          </w:p>
        </w:tc>
      </w:tr>
      <w:tr w:rsidR="00062D1A" w:rsidRPr="00BD0436" w:rsidTr="00062D1A">
        <w:trPr>
          <w:trHeight w:val="150"/>
        </w:trPr>
        <w:tc>
          <w:tcPr>
            <w:tcW w:w="85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062D1A" w:rsidRPr="00BD0436" w:rsidRDefault="00062D1A" w:rsidP="00062D1A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BD0436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13</w:t>
            </w:r>
          </w:p>
        </w:tc>
        <w:tc>
          <w:tcPr>
            <w:tcW w:w="765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062D1A" w:rsidRPr="00BD0436" w:rsidRDefault="00062D1A" w:rsidP="00062D1A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BD0436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Тематическое единство текста. Тексты описательного стиля.</w:t>
            </w:r>
          </w:p>
        </w:tc>
        <w:tc>
          <w:tcPr>
            <w:tcW w:w="184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062D1A" w:rsidRPr="00BD0436" w:rsidRDefault="00062D1A" w:rsidP="00062D1A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BD0436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1</w:t>
            </w:r>
          </w:p>
        </w:tc>
      </w:tr>
      <w:tr w:rsidR="00062D1A" w:rsidRPr="00BD0436" w:rsidTr="00062D1A">
        <w:trPr>
          <w:trHeight w:val="150"/>
        </w:trPr>
        <w:tc>
          <w:tcPr>
            <w:tcW w:w="85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062D1A" w:rsidRPr="00BD0436" w:rsidRDefault="00062D1A" w:rsidP="00062D1A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BD0436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14</w:t>
            </w:r>
          </w:p>
        </w:tc>
        <w:tc>
          <w:tcPr>
            <w:tcW w:w="765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062D1A" w:rsidRPr="00BD0436" w:rsidRDefault="00062D1A" w:rsidP="00062D1A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BD0436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Разговорная речь. Рассказ о событии. Бывальщина.</w:t>
            </w:r>
          </w:p>
        </w:tc>
        <w:tc>
          <w:tcPr>
            <w:tcW w:w="184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062D1A" w:rsidRPr="00BD0436" w:rsidRDefault="00062D1A" w:rsidP="00062D1A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BD0436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1</w:t>
            </w:r>
          </w:p>
        </w:tc>
      </w:tr>
      <w:tr w:rsidR="00062D1A" w:rsidRPr="00BD0436" w:rsidTr="00062D1A">
        <w:trPr>
          <w:trHeight w:val="150"/>
        </w:trPr>
        <w:tc>
          <w:tcPr>
            <w:tcW w:w="85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062D1A" w:rsidRPr="00BD0436" w:rsidRDefault="00062D1A" w:rsidP="00062D1A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BD0436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15</w:t>
            </w:r>
          </w:p>
        </w:tc>
        <w:tc>
          <w:tcPr>
            <w:tcW w:w="765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062D1A" w:rsidRPr="00BD0436" w:rsidRDefault="00062D1A" w:rsidP="00062D1A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BD0436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Научный стиль словарная статья.</w:t>
            </w:r>
          </w:p>
        </w:tc>
        <w:tc>
          <w:tcPr>
            <w:tcW w:w="184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062D1A" w:rsidRPr="00BD0436" w:rsidRDefault="00062D1A" w:rsidP="00062D1A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BD0436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1</w:t>
            </w:r>
          </w:p>
        </w:tc>
      </w:tr>
      <w:tr w:rsidR="00062D1A" w:rsidRPr="00BD0436" w:rsidTr="00062D1A">
        <w:trPr>
          <w:trHeight w:val="150"/>
        </w:trPr>
        <w:tc>
          <w:tcPr>
            <w:tcW w:w="85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062D1A" w:rsidRPr="00BD0436" w:rsidRDefault="00062D1A" w:rsidP="00062D1A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BD0436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16</w:t>
            </w:r>
          </w:p>
        </w:tc>
        <w:tc>
          <w:tcPr>
            <w:tcW w:w="765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062D1A" w:rsidRPr="00BD0436" w:rsidRDefault="00062D1A" w:rsidP="00062D1A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BD0436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Научное сообщение. Виды ответов.</w:t>
            </w:r>
          </w:p>
        </w:tc>
        <w:tc>
          <w:tcPr>
            <w:tcW w:w="184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062D1A" w:rsidRPr="00BD0436" w:rsidRDefault="00062D1A" w:rsidP="00062D1A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BD0436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1</w:t>
            </w:r>
          </w:p>
        </w:tc>
      </w:tr>
      <w:tr w:rsidR="00062D1A" w:rsidRPr="00BD0436" w:rsidTr="00062D1A">
        <w:trPr>
          <w:trHeight w:val="150"/>
        </w:trPr>
        <w:tc>
          <w:tcPr>
            <w:tcW w:w="85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062D1A" w:rsidRPr="00BD0436" w:rsidRDefault="00062D1A" w:rsidP="00062D1A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BD0436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17</w:t>
            </w:r>
          </w:p>
        </w:tc>
        <w:tc>
          <w:tcPr>
            <w:tcW w:w="765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062D1A" w:rsidRPr="00BD0436" w:rsidRDefault="00062D1A" w:rsidP="00062D1A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BD0436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Промежуточная контрольная работа по родному русскому языку.</w:t>
            </w:r>
          </w:p>
        </w:tc>
        <w:tc>
          <w:tcPr>
            <w:tcW w:w="184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062D1A" w:rsidRPr="00BD0436" w:rsidRDefault="00062D1A" w:rsidP="00062D1A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BD0436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1,5</w:t>
            </w:r>
          </w:p>
        </w:tc>
      </w:tr>
    </w:tbl>
    <w:p w:rsidR="00C27BCD" w:rsidRPr="00BD0436" w:rsidRDefault="00C27BCD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</w:rPr>
      </w:pPr>
    </w:p>
    <w:p w:rsidR="00062D1A" w:rsidRPr="00BD0436" w:rsidRDefault="00062D1A" w:rsidP="00062D1A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BD0436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  <w:t>7 класс</w:t>
      </w:r>
    </w:p>
    <w:tbl>
      <w:tblPr>
        <w:tblW w:w="9600" w:type="dxa"/>
        <w:tblInd w:w="-1024" w:type="dxa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897"/>
        <w:gridCol w:w="6893"/>
        <w:gridCol w:w="1810"/>
      </w:tblGrid>
      <w:tr w:rsidR="00062D1A" w:rsidRPr="00BD0436" w:rsidTr="00062D1A">
        <w:trPr>
          <w:trHeight w:val="414"/>
        </w:trPr>
        <w:tc>
          <w:tcPr>
            <w:tcW w:w="852" w:type="dxa"/>
            <w:vMerge w:val="restar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62D1A" w:rsidRPr="00BD0436" w:rsidRDefault="00062D1A" w:rsidP="00062D1A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BD0436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№</w:t>
            </w:r>
          </w:p>
          <w:p w:rsidR="00062D1A" w:rsidRPr="00BD0436" w:rsidRDefault="00062D1A" w:rsidP="00062D1A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BD0436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урока</w:t>
            </w:r>
          </w:p>
        </w:tc>
        <w:tc>
          <w:tcPr>
            <w:tcW w:w="7652" w:type="dxa"/>
            <w:vMerge w:val="restar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62D1A" w:rsidRPr="00BD0436" w:rsidRDefault="00062D1A" w:rsidP="00062D1A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BD0436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Тема урока</w:t>
            </w:r>
          </w:p>
        </w:tc>
        <w:tc>
          <w:tcPr>
            <w:tcW w:w="1844" w:type="dxa"/>
            <w:vMerge w:val="restar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62D1A" w:rsidRPr="00BD0436" w:rsidRDefault="00062D1A" w:rsidP="00062D1A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BD0436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Количество часов</w:t>
            </w:r>
          </w:p>
        </w:tc>
      </w:tr>
      <w:tr w:rsidR="00062D1A" w:rsidRPr="00BD0436" w:rsidTr="00062D1A">
        <w:trPr>
          <w:trHeight w:val="414"/>
        </w:trPr>
        <w:tc>
          <w:tcPr>
            <w:tcW w:w="0" w:type="auto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062D1A" w:rsidRPr="00BD0436" w:rsidRDefault="00062D1A" w:rsidP="00062D1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0" w:type="auto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062D1A" w:rsidRPr="00BD0436" w:rsidRDefault="00062D1A" w:rsidP="00062D1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0" w:type="auto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062D1A" w:rsidRPr="00BD0436" w:rsidRDefault="00062D1A" w:rsidP="00062D1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</w:tr>
      <w:tr w:rsidR="00062D1A" w:rsidRPr="00BD0436" w:rsidTr="00062D1A">
        <w:trPr>
          <w:trHeight w:val="268"/>
        </w:trPr>
        <w:tc>
          <w:tcPr>
            <w:tcW w:w="10348" w:type="dxa"/>
            <w:gridSpan w:val="3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62D1A" w:rsidRPr="00BD0436" w:rsidRDefault="00062D1A" w:rsidP="00062D1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BD0436"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</w:rPr>
              <w:t>Язык и культура (5 часов)</w:t>
            </w:r>
          </w:p>
        </w:tc>
      </w:tr>
      <w:tr w:rsidR="00062D1A" w:rsidRPr="00BD0436" w:rsidTr="00062D1A">
        <w:tc>
          <w:tcPr>
            <w:tcW w:w="85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062D1A" w:rsidRPr="00BD0436" w:rsidRDefault="00062D1A" w:rsidP="00062D1A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BD0436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1</w:t>
            </w:r>
          </w:p>
        </w:tc>
        <w:tc>
          <w:tcPr>
            <w:tcW w:w="765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062D1A" w:rsidRPr="00BD0436" w:rsidRDefault="00062D1A" w:rsidP="00062D1A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BD0436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Русский язык как развивающееся явление.</w:t>
            </w:r>
          </w:p>
        </w:tc>
        <w:tc>
          <w:tcPr>
            <w:tcW w:w="184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062D1A" w:rsidRPr="00BD0436" w:rsidRDefault="00062D1A" w:rsidP="00062D1A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BD0436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1</w:t>
            </w:r>
          </w:p>
        </w:tc>
      </w:tr>
      <w:tr w:rsidR="00062D1A" w:rsidRPr="00BD0436" w:rsidTr="00062D1A">
        <w:tc>
          <w:tcPr>
            <w:tcW w:w="85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062D1A" w:rsidRPr="00BD0436" w:rsidRDefault="00062D1A" w:rsidP="00062D1A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BD0436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2</w:t>
            </w:r>
          </w:p>
        </w:tc>
        <w:tc>
          <w:tcPr>
            <w:tcW w:w="765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062D1A" w:rsidRPr="00BD0436" w:rsidRDefault="00062D1A" w:rsidP="00062D1A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BD0436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Устаревшие слова – живые свидетели истории. Историзмы.</w:t>
            </w:r>
          </w:p>
        </w:tc>
        <w:tc>
          <w:tcPr>
            <w:tcW w:w="184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062D1A" w:rsidRPr="00BD0436" w:rsidRDefault="00062D1A" w:rsidP="00062D1A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BD0436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1</w:t>
            </w:r>
          </w:p>
        </w:tc>
      </w:tr>
      <w:tr w:rsidR="00062D1A" w:rsidRPr="00BD0436" w:rsidTr="00062D1A">
        <w:tc>
          <w:tcPr>
            <w:tcW w:w="85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062D1A" w:rsidRPr="00BD0436" w:rsidRDefault="00062D1A" w:rsidP="00062D1A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BD0436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lastRenderedPageBreak/>
              <w:t>3</w:t>
            </w:r>
          </w:p>
        </w:tc>
        <w:tc>
          <w:tcPr>
            <w:tcW w:w="765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062D1A" w:rsidRPr="00BD0436" w:rsidRDefault="00062D1A" w:rsidP="00062D1A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BD0436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Архаизмы в составе устаревших слов русского языка</w:t>
            </w:r>
          </w:p>
        </w:tc>
        <w:tc>
          <w:tcPr>
            <w:tcW w:w="184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062D1A" w:rsidRPr="00BD0436" w:rsidRDefault="00062D1A" w:rsidP="00062D1A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BD0436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1</w:t>
            </w:r>
          </w:p>
        </w:tc>
      </w:tr>
      <w:tr w:rsidR="00062D1A" w:rsidRPr="00BD0436" w:rsidTr="00062D1A">
        <w:tc>
          <w:tcPr>
            <w:tcW w:w="85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062D1A" w:rsidRPr="00BD0436" w:rsidRDefault="00062D1A" w:rsidP="00062D1A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BD0436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4</w:t>
            </w:r>
          </w:p>
        </w:tc>
        <w:tc>
          <w:tcPr>
            <w:tcW w:w="765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062D1A" w:rsidRPr="00BD0436" w:rsidRDefault="00062D1A" w:rsidP="00062D1A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BD0436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Употребление устаревшей лексики в новом контексте.</w:t>
            </w:r>
          </w:p>
        </w:tc>
        <w:tc>
          <w:tcPr>
            <w:tcW w:w="184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062D1A" w:rsidRPr="00BD0436" w:rsidRDefault="00062D1A" w:rsidP="00062D1A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BD0436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1</w:t>
            </w:r>
          </w:p>
        </w:tc>
      </w:tr>
      <w:tr w:rsidR="00062D1A" w:rsidRPr="00BD0436" w:rsidTr="00062D1A">
        <w:tc>
          <w:tcPr>
            <w:tcW w:w="85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062D1A" w:rsidRPr="00BD0436" w:rsidRDefault="00062D1A" w:rsidP="00062D1A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BD0436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5</w:t>
            </w:r>
          </w:p>
        </w:tc>
        <w:tc>
          <w:tcPr>
            <w:tcW w:w="765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062D1A" w:rsidRPr="00BD0436" w:rsidRDefault="00062D1A" w:rsidP="00062D1A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BD0436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Употребление иноязычных слов как проблема культуры речи.</w:t>
            </w:r>
          </w:p>
        </w:tc>
        <w:tc>
          <w:tcPr>
            <w:tcW w:w="184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062D1A" w:rsidRPr="00BD0436" w:rsidRDefault="00062D1A" w:rsidP="00062D1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</w:tr>
      <w:tr w:rsidR="00062D1A" w:rsidRPr="00BD0436" w:rsidTr="00062D1A">
        <w:tc>
          <w:tcPr>
            <w:tcW w:w="10348" w:type="dxa"/>
            <w:gridSpan w:val="3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62D1A" w:rsidRPr="00BD0436" w:rsidRDefault="00062D1A" w:rsidP="00062D1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BD0436"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</w:rPr>
              <w:t>Культура речи (4 часа)</w:t>
            </w:r>
          </w:p>
        </w:tc>
      </w:tr>
      <w:tr w:rsidR="00062D1A" w:rsidRPr="00BD0436" w:rsidTr="00062D1A">
        <w:tc>
          <w:tcPr>
            <w:tcW w:w="85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062D1A" w:rsidRPr="00BD0436" w:rsidRDefault="00062D1A" w:rsidP="00062D1A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BD0436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6</w:t>
            </w:r>
          </w:p>
        </w:tc>
        <w:tc>
          <w:tcPr>
            <w:tcW w:w="765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062D1A" w:rsidRPr="00BD0436" w:rsidRDefault="00062D1A" w:rsidP="00062D1A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BD0436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Основные орфоэпические нормы современного русского литературного языка. Нормы ударения в причастиях, деепричастиях и наречиях.</w:t>
            </w:r>
          </w:p>
        </w:tc>
        <w:tc>
          <w:tcPr>
            <w:tcW w:w="184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062D1A" w:rsidRPr="00BD0436" w:rsidRDefault="00062D1A" w:rsidP="00062D1A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BD0436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1</w:t>
            </w:r>
          </w:p>
        </w:tc>
      </w:tr>
      <w:tr w:rsidR="00062D1A" w:rsidRPr="00BD0436" w:rsidTr="00062D1A">
        <w:trPr>
          <w:trHeight w:val="156"/>
        </w:trPr>
        <w:tc>
          <w:tcPr>
            <w:tcW w:w="85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062D1A" w:rsidRPr="00BD0436" w:rsidRDefault="00062D1A" w:rsidP="00062D1A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BD0436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7</w:t>
            </w:r>
          </w:p>
        </w:tc>
        <w:tc>
          <w:tcPr>
            <w:tcW w:w="765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062D1A" w:rsidRPr="00BD0436" w:rsidRDefault="00062D1A" w:rsidP="00062D1A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BD0436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Трудные случаи употребления паронимов.</w:t>
            </w:r>
          </w:p>
        </w:tc>
        <w:tc>
          <w:tcPr>
            <w:tcW w:w="184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062D1A" w:rsidRPr="00BD0436" w:rsidRDefault="00062D1A" w:rsidP="00062D1A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BD0436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1</w:t>
            </w:r>
          </w:p>
        </w:tc>
      </w:tr>
      <w:tr w:rsidR="00062D1A" w:rsidRPr="00BD0436" w:rsidTr="00062D1A">
        <w:trPr>
          <w:trHeight w:val="56"/>
        </w:trPr>
        <w:tc>
          <w:tcPr>
            <w:tcW w:w="85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062D1A" w:rsidRPr="00BD0436" w:rsidRDefault="00062D1A" w:rsidP="00062D1A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BD0436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8</w:t>
            </w:r>
          </w:p>
        </w:tc>
        <w:tc>
          <w:tcPr>
            <w:tcW w:w="765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062D1A" w:rsidRPr="00BD0436" w:rsidRDefault="00062D1A" w:rsidP="00062D1A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BD0436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Типичные грамматические ошибки.</w:t>
            </w:r>
          </w:p>
        </w:tc>
        <w:tc>
          <w:tcPr>
            <w:tcW w:w="184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062D1A" w:rsidRPr="00BD0436" w:rsidRDefault="00062D1A" w:rsidP="00062D1A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BD0436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1</w:t>
            </w:r>
          </w:p>
        </w:tc>
      </w:tr>
      <w:tr w:rsidR="00062D1A" w:rsidRPr="00BD0436" w:rsidTr="00062D1A">
        <w:trPr>
          <w:trHeight w:val="56"/>
        </w:trPr>
        <w:tc>
          <w:tcPr>
            <w:tcW w:w="85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062D1A" w:rsidRPr="00BD0436" w:rsidRDefault="00062D1A" w:rsidP="00062D1A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BD0436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9</w:t>
            </w:r>
          </w:p>
        </w:tc>
        <w:tc>
          <w:tcPr>
            <w:tcW w:w="765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062D1A" w:rsidRPr="00BD0436" w:rsidRDefault="00062D1A" w:rsidP="00062D1A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BD0436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Традиции русской речевой манеры общения. Нормы русского речевого и невербального этикета.</w:t>
            </w:r>
          </w:p>
        </w:tc>
        <w:tc>
          <w:tcPr>
            <w:tcW w:w="184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062D1A" w:rsidRPr="00BD0436" w:rsidRDefault="00062D1A" w:rsidP="00062D1A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BD0436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1</w:t>
            </w:r>
          </w:p>
        </w:tc>
      </w:tr>
      <w:tr w:rsidR="00062D1A" w:rsidRPr="00BD0436" w:rsidTr="00062D1A">
        <w:trPr>
          <w:trHeight w:val="150"/>
        </w:trPr>
        <w:tc>
          <w:tcPr>
            <w:tcW w:w="10348" w:type="dxa"/>
            <w:gridSpan w:val="3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062D1A" w:rsidRPr="00BD0436" w:rsidRDefault="00062D1A" w:rsidP="00062D1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BD0436"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</w:rPr>
              <w:t>Речь. Текст (8,5 часов)</w:t>
            </w:r>
          </w:p>
        </w:tc>
      </w:tr>
      <w:tr w:rsidR="00062D1A" w:rsidRPr="00BD0436" w:rsidTr="00062D1A">
        <w:trPr>
          <w:trHeight w:val="150"/>
        </w:trPr>
        <w:tc>
          <w:tcPr>
            <w:tcW w:w="85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062D1A" w:rsidRPr="00BD0436" w:rsidRDefault="00062D1A" w:rsidP="00062D1A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BD0436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10</w:t>
            </w:r>
          </w:p>
        </w:tc>
        <w:tc>
          <w:tcPr>
            <w:tcW w:w="765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062D1A" w:rsidRPr="00BD0436" w:rsidRDefault="00062D1A" w:rsidP="00062D1A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BD0436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Традиции русского речевого общения</w:t>
            </w:r>
          </w:p>
        </w:tc>
        <w:tc>
          <w:tcPr>
            <w:tcW w:w="184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062D1A" w:rsidRPr="00BD0436" w:rsidRDefault="00062D1A" w:rsidP="00062D1A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BD0436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1</w:t>
            </w:r>
          </w:p>
        </w:tc>
      </w:tr>
      <w:tr w:rsidR="00062D1A" w:rsidRPr="00BD0436" w:rsidTr="00062D1A">
        <w:trPr>
          <w:trHeight w:val="150"/>
        </w:trPr>
        <w:tc>
          <w:tcPr>
            <w:tcW w:w="85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062D1A" w:rsidRPr="00BD0436" w:rsidRDefault="00062D1A" w:rsidP="00062D1A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BD0436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11</w:t>
            </w:r>
          </w:p>
        </w:tc>
        <w:tc>
          <w:tcPr>
            <w:tcW w:w="765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062D1A" w:rsidRPr="00BD0436" w:rsidRDefault="00062D1A" w:rsidP="00062D1A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BD0436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Текст. Виды абзацев.</w:t>
            </w:r>
          </w:p>
        </w:tc>
        <w:tc>
          <w:tcPr>
            <w:tcW w:w="184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062D1A" w:rsidRPr="00BD0436" w:rsidRDefault="00062D1A" w:rsidP="00062D1A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BD0436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1</w:t>
            </w:r>
          </w:p>
        </w:tc>
      </w:tr>
      <w:tr w:rsidR="00062D1A" w:rsidRPr="00BD0436" w:rsidTr="00062D1A">
        <w:trPr>
          <w:trHeight w:val="150"/>
        </w:trPr>
        <w:tc>
          <w:tcPr>
            <w:tcW w:w="85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062D1A" w:rsidRPr="00BD0436" w:rsidRDefault="00062D1A" w:rsidP="00062D1A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BD0436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12</w:t>
            </w:r>
          </w:p>
        </w:tc>
        <w:tc>
          <w:tcPr>
            <w:tcW w:w="765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062D1A" w:rsidRPr="00BD0436" w:rsidRDefault="00062D1A" w:rsidP="00062D1A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BD0436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Заголовки текстов, их типы</w:t>
            </w:r>
          </w:p>
        </w:tc>
        <w:tc>
          <w:tcPr>
            <w:tcW w:w="184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062D1A" w:rsidRPr="00BD0436" w:rsidRDefault="00062D1A" w:rsidP="00062D1A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BD0436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1</w:t>
            </w:r>
          </w:p>
        </w:tc>
      </w:tr>
      <w:tr w:rsidR="00062D1A" w:rsidRPr="00BD0436" w:rsidTr="00062D1A">
        <w:trPr>
          <w:trHeight w:val="150"/>
        </w:trPr>
        <w:tc>
          <w:tcPr>
            <w:tcW w:w="85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062D1A" w:rsidRPr="00BD0436" w:rsidRDefault="00062D1A" w:rsidP="00062D1A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BD0436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13</w:t>
            </w:r>
          </w:p>
        </w:tc>
        <w:tc>
          <w:tcPr>
            <w:tcW w:w="765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062D1A" w:rsidRPr="00BD0436" w:rsidRDefault="00062D1A" w:rsidP="00062D1A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BD0436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Разговорная речь. Спор и дискуссия.</w:t>
            </w:r>
          </w:p>
        </w:tc>
        <w:tc>
          <w:tcPr>
            <w:tcW w:w="184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062D1A" w:rsidRPr="00BD0436" w:rsidRDefault="00062D1A" w:rsidP="00062D1A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BD0436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1</w:t>
            </w:r>
          </w:p>
        </w:tc>
      </w:tr>
      <w:tr w:rsidR="00062D1A" w:rsidRPr="00BD0436" w:rsidTr="00062D1A">
        <w:trPr>
          <w:trHeight w:val="150"/>
        </w:trPr>
        <w:tc>
          <w:tcPr>
            <w:tcW w:w="85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062D1A" w:rsidRPr="00BD0436" w:rsidRDefault="00062D1A" w:rsidP="00062D1A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BD0436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14</w:t>
            </w:r>
          </w:p>
        </w:tc>
        <w:tc>
          <w:tcPr>
            <w:tcW w:w="765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062D1A" w:rsidRPr="00BD0436" w:rsidRDefault="00062D1A" w:rsidP="00062D1A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BD0436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Публицистический стиль. Путевые заметки.</w:t>
            </w:r>
          </w:p>
        </w:tc>
        <w:tc>
          <w:tcPr>
            <w:tcW w:w="184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062D1A" w:rsidRPr="00BD0436" w:rsidRDefault="00062D1A" w:rsidP="00062D1A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BD0436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1</w:t>
            </w:r>
          </w:p>
        </w:tc>
      </w:tr>
      <w:tr w:rsidR="00062D1A" w:rsidRPr="00BD0436" w:rsidTr="00062D1A">
        <w:trPr>
          <w:trHeight w:val="150"/>
        </w:trPr>
        <w:tc>
          <w:tcPr>
            <w:tcW w:w="85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062D1A" w:rsidRPr="00BD0436" w:rsidRDefault="00062D1A" w:rsidP="00062D1A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BD0436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15</w:t>
            </w:r>
          </w:p>
        </w:tc>
        <w:tc>
          <w:tcPr>
            <w:tcW w:w="765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062D1A" w:rsidRPr="00BD0436" w:rsidRDefault="00062D1A" w:rsidP="00062D1A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BD0436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Текст рекламного объявления, его языковые и структурные особенности.</w:t>
            </w:r>
          </w:p>
        </w:tc>
        <w:tc>
          <w:tcPr>
            <w:tcW w:w="184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062D1A" w:rsidRPr="00BD0436" w:rsidRDefault="00062D1A" w:rsidP="00062D1A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BD0436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1</w:t>
            </w:r>
          </w:p>
        </w:tc>
      </w:tr>
      <w:tr w:rsidR="00062D1A" w:rsidRPr="00BD0436" w:rsidTr="00062D1A">
        <w:trPr>
          <w:trHeight w:val="150"/>
        </w:trPr>
        <w:tc>
          <w:tcPr>
            <w:tcW w:w="85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062D1A" w:rsidRPr="00BD0436" w:rsidRDefault="00062D1A" w:rsidP="00062D1A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BD0436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16</w:t>
            </w:r>
          </w:p>
        </w:tc>
        <w:tc>
          <w:tcPr>
            <w:tcW w:w="765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062D1A" w:rsidRPr="00BD0436" w:rsidRDefault="00062D1A" w:rsidP="00062D1A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BD0436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Язык художественной литературы. Притча.</w:t>
            </w:r>
          </w:p>
        </w:tc>
        <w:tc>
          <w:tcPr>
            <w:tcW w:w="184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062D1A" w:rsidRPr="00BD0436" w:rsidRDefault="00062D1A" w:rsidP="00062D1A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BD0436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1</w:t>
            </w:r>
          </w:p>
        </w:tc>
      </w:tr>
      <w:tr w:rsidR="00062D1A" w:rsidRPr="00BD0436" w:rsidTr="00062D1A">
        <w:trPr>
          <w:trHeight w:val="150"/>
        </w:trPr>
        <w:tc>
          <w:tcPr>
            <w:tcW w:w="85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062D1A" w:rsidRPr="00BD0436" w:rsidRDefault="00062D1A" w:rsidP="00062D1A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BD0436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17</w:t>
            </w:r>
          </w:p>
        </w:tc>
        <w:tc>
          <w:tcPr>
            <w:tcW w:w="765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062D1A" w:rsidRPr="00BD0436" w:rsidRDefault="00062D1A" w:rsidP="00062D1A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BD0436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Промежуточная контрольная работа по родному русскому языку.</w:t>
            </w:r>
          </w:p>
        </w:tc>
        <w:tc>
          <w:tcPr>
            <w:tcW w:w="184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062D1A" w:rsidRPr="00BD0436" w:rsidRDefault="00062D1A" w:rsidP="00062D1A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BD0436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1,5</w:t>
            </w:r>
          </w:p>
        </w:tc>
      </w:tr>
    </w:tbl>
    <w:p w:rsidR="00062D1A" w:rsidRPr="00BD0436" w:rsidRDefault="00062D1A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</w:rPr>
      </w:pPr>
    </w:p>
    <w:p w:rsidR="00062D1A" w:rsidRPr="00BD0436" w:rsidRDefault="00062D1A" w:rsidP="00062D1A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BD0436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  <w:t>8 класс</w:t>
      </w:r>
    </w:p>
    <w:tbl>
      <w:tblPr>
        <w:tblW w:w="9600" w:type="dxa"/>
        <w:tblInd w:w="-1024" w:type="dxa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897"/>
        <w:gridCol w:w="6902"/>
        <w:gridCol w:w="1801"/>
      </w:tblGrid>
      <w:tr w:rsidR="00062D1A" w:rsidRPr="00BD0436" w:rsidTr="00062D1A">
        <w:trPr>
          <w:trHeight w:val="414"/>
        </w:trPr>
        <w:tc>
          <w:tcPr>
            <w:tcW w:w="852" w:type="dxa"/>
            <w:vMerge w:val="restar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62D1A" w:rsidRPr="00BD0436" w:rsidRDefault="00062D1A" w:rsidP="00062D1A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BD0436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№</w:t>
            </w:r>
          </w:p>
          <w:p w:rsidR="00062D1A" w:rsidRPr="00BD0436" w:rsidRDefault="00062D1A" w:rsidP="00062D1A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BD0436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урока</w:t>
            </w:r>
          </w:p>
        </w:tc>
        <w:tc>
          <w:tcPr>
            <w:tcW w:w="7652" w:type="dxa"/>
            <w:vMerge w:val="restar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62D1A" w:rsidRPr="00BD0436" w:rsidRDefault="00062D1A" w:rsidP="00062D1A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BD0436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Тема урока</w:t>
            </w:r>
          </w:p>
        </w:tc>
        <w:tc>
          <w:tcPr>
            <w:tcW w:w="1844" w:type="dxa"/>
            <w:vMerge w:val="restar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62D1A" w:rsidRPr="00BD0436" w:rsidRDefault="00062D1A" w:rsidP="00062D1A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BD0436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Количество часов</w:t>
            </w:r>
          </w:p>
        </w:tc>
      </w:tr>
      <w:tr w:rsidR="00062D1A" w:rsidRPr="00BD0436" w:rsidTr="00062D1A">
        <w:trPr>
          <w:trHeight w:val="414"/>
        </w:trPr>
        <w:tc>
          <w:tcPr>
            <w:tcW w:w="0" w:type="auto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062D1A" w:rsidRPr="00BD0436" w:rsidRDefault="00062D1A" w:rsidP="00062D1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0" w:type="auto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062D1A" w:rsidRPr="00BD0436" w:rsidRDefault="00062D1A" w:rsidP="00062D1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0" w:type="auto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062D1A" w:rsidRPr="00BD0436" w:rsidRDefault="00062D1A" w:rsidP="00062D1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</w:tr>
      <w:tr w:rsidR="00062D1A" w:rsidRPr="00BD0436" w:rsidTr="00062D1A">
        <w:trPr>
          <w:trHeight w:val="268"/>
        </w:trPr>
        <w:tc>
          <w:tcPr>
            <w:tcW w:w="10348" w:type="dxa"/>
            <w:gridSpan w:val="3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62D1A" w:rsidRPr="00BD0436" w:rsidRDefault="00062D1A" w:rsidP="00062D1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BD0436"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</w:rPr>
              <w:t>Язык и культура (5 часов)</w:t>
            </w:r>
          </w:p>
        </w:tc>
      </w:tr>
      <w:tr w:rsidR="00062D1A" w:rsidRPr="00BD0436" w:rsidTr="00062D1A">
        <w:tc>
          <w:tcPr>
            <w:tcW w:w="85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062D1A" w:rsidRPr="00BD0436" w:rsidRDefault="00062D1A" w:rsidP="00062D1A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BD0436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1</w:t>
            </w:r>
          </w:p>
        </w:tc>
        <w:tc>
          <w:tcPr>
            <w:tcW w:w="765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062D1A" w:rsidRPr="00BD0436" w:rsidRDefault="00062D1A" w:rsidP="00062D1A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BD0436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Исконно русская лексика и её особенности.</w:t>
            </w:r>
          </w:p>
        </w:tc>
        <w:tc>
          <w:tcPr>
            <w:tcW w:w="184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062D1A" w:rsidRPr="00BD0436" w:rsidRDefault="00062D1A" w:rsidP="00062D1A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BD0436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1</w:t>
            </w:r>
          </w:p>
        </w:tc>
      </w:tr>
      <w:tr w:rsidR="00062D1A" w:rsidRPr="00BD0436" w:rsidTr="00062D1A">
        <w:tc>
          <w:tcPr>
            <w:tcW w:w="85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062D1A" w:rsidRPr="00BD0436" w:rsidRDefault="00062D1A" w:rsidP="00062D1A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BD0436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2</w:t>
            </w:r>
          </w:p>
        </w:tc>
        <w:tc>
          <w:tcPr>
            <w:tcW w:w="765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062D1A" w:rsidRPr="00BD0436" w:rsidRDefault="00062D1A" w:rsidP="00062D1A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BD0436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Старославянизмы и их роль в развитии русского литературного языка.</w:t>
            </w:r>
          </w:p>
        </w:tc>
        <w:tc>
          <w:tcPr>
            <w:tcW w:w="184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062D1A" w:rsidRPr="00BD0436" w:rsidRDefault="00062D1A" w:rsidP="00062D1A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BD0436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1</w:t>
            </w:r>
          </w:p>
        </w:tc>
      </w:tr>
      <w:tr w:rsidR="00062D1A" w:rsidRPr="00BD0436" w:rsidTr="00062D1A">
        <w:tc>
          <w:tcPr>
            <w:tcW w:w="85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062D1A" w:rsidRPr="00BD0436" w:rsidRDefault="00062D1A" w:rsidP="00062D1A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BD0436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3</w:t>
            </w:r>
          </w:p>
        </w:tc>
        <w:tc>
          <w:tcPr>
            <w:tcW w:w="765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062D1A" w:rsidRPr="00BD0436" w:rsidRDefault="00062D1A" w:rsidP="00062D1A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BD0436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Иноязычные слова в разговорной речи, дисплейных текстах, современной публицистике.</w:t>
            </w:r>
          </w:p>
        </w:tc>
        <w:tc>
          <w:tcPr>
            <w:tcW w:w="184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062D1A" w:rsidRPr="00BD0436" w:rsidRDefault="00062D1A" w:rsidP="00062D1A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BD0436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1</w:t>
            </w:r>
          </w:p>
        </w:tc>
      </w:tr>
      <w:tr w:rsidR="00062D1A" w:rsidRPr="00BD0436" w:rsidTr="00062D1A">
        <w:tc>
          <w:tcPr>
            <w:tcW w:w="85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062D1A" w:rsidRPr="00BD0436" w:rsidRDefault="00062D1A" w:rsidP="00062D1A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BD0436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4</w:t>
            </w:r>
          </w:p>
        </w:tc>
        <w:tc>
          <w:tcPr>
            <w:tcW w:w="765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062D1A" w:rsidRPr="00BD0436" w:rsidRDefault="00062D1A" w:rsidP="00062D1A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BD0436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Речевой этикет в русской культуре и его основные особенности.</w:t>
            </w:r>
          </w:p>
        </w:tc>
        <w:tc>
          <w:tcPr>
            <w:tcW w:w="184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062D1A" w:rsidRPr="00BD0436" w:rsidRDefault="00062D1A" w:rsidP="00062D1A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BD0436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1</w:t>
            </w:r>
          </w:p>
        </w:tc>
      </w:tr>
      <w:tr w:rsidR="00062D1A" w:rsidRPr="00BD0436" w:rsidTr="00062D1A">
        <w:tc>
          <w:tcPr>
            <w:tcW w:w="85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062D1A" w:rsidRPr="00BD0436" w:rsidRDefault="00062D1A" w:rsidP="00062D1A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BD0436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5</w:t>
            </w:r>
          </w:p>
        </w:tc>
        <w:tc>
          <w:tcPr>
            <w:tcW w:w="765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062D1A" w:rsidRPr="00BD0436" w:rsidRDefault="00062D1A" w:rsidP="00062D1A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BD0436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Русский человек в обращении к другим.</w:t>
            </w:r>
          </w:p>
        </w:tc>
        <w:tc>
          <w:tcPr>
            <w:tcW w:w="184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062D1A" w:rsidRPr="00BD0436" w:rsidRDefault="00062D1A" w:rsidP="00062D1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</w:tr>
      <w:tr w:rsidR="00062D1A" w:rsidRPr="00BD0436" w:rsidTr="00062D1A">
        <w:tc>
          <w:tcPr>
            <w:tcW w:w="10348" w:type="dxa"/>
            <w:gridSpan w:val="3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62D1A" w:rsidRPr="00BD0436" w:rsidRDefault="00062D1A" w:rsidP="00062D1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BD0436"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</w:rPr>
              <w:t>Культура речи (4 часа)</w:t>
            </w:r>
          </w:p>
        </w:tc>
      </w:tr>
      <w:tr w:rsidR="00062D1A" w:rsidRPr="00BD0436" w:rsidTr="00062D1A">
        <w:tc>
          <w:tcPr>
            <w:tcW w:w="85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062D1A" w:rsidRPr="00BD0436" w:rsidRDefault="00062D1A" w:rsidP="00062D1A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BD0436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6</w:t>
            </w:r>
          </w:p>
        </w:tc>
        <w:tc>
          <w:tcPr>
            <w:tcW w:w="765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062D1A" w:rsidRPr="00BD0436" w:rsidRDefault="00062D1A" w:rsidP="00062D1A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BD0436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Типичные орфоэпические и акцентологические ошибки в современной речи.</w:t>
            </w:r>
          </w:p>
        </w:tc>
        <w:tc>
          <w:tcPr>
            <w:tcW w:w="184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062D1A" w:rsidRPr="00BD0436" w:rsidRDefault="00062D1A" w:rsidP="00062D1A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BD0436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1</w:t>
            </w:r>
          </w:p>
        </w:tc>
      </w:tr>
      <w:tr w:rsidR="00062D1A" w:rsidRPr="00BD0436" w:rsidTr="00062D1A">
        <w:trPr>
          <w:trHeight w:val="156"/>
        </w:trPr>
        <w:tc>
          <w:tcPr>
            <w:tcW w:w="85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062D1A" w:rsidRPr="00BD0436" w:rsidRDefault="00062D1A" w:rsidP="00062D1A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BD0436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7</w:t>
            </w:r>
          </w:p>
        </w:tc>
        <w:tc>
          <w:tcPr>
            <w:tcW w:w="765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062D1A" w:rsidRPr="00BD0436" w:rsidRDefault="00062D1A" w:rsidP="00062D1A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BD0436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Нормы употребления терминов.</w:t>
            </w:r>
          </w:p>
        </w:tc>
        <w:tc>
          <w:tcPr>
            <w:tcW w:w="184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062D1A" w:rsidRPr="00BD0436" w:rsidRDefault="00062D1A" w:rsidP="00062D1A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BD0436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1</w:t>
            </w:r>
          </w:p>
        </w:tc>
      </w:tr>
      <w:tr w:rsidR="00062D1A" w:rsidRPr="00BD0436" w:rsidTr="00062D1A">
        <w:trPr>
          <w:trHeight w:val="56"/>
        </w:trPr>
        <w:tc>
          <w:tcPr>
            <w:tcW w:w="85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062D1A" w:rsidRPr="00BD0436" w:rsidRDefault="00062D1A" w:rsidP="00062D1A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BD0436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8</w:t>
            </w:r>
          </w:p>
        </w:tc>
        <w:tc>
          <w:tcPr>
            <w:tcW w:w="765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062D1A" w:rsidRPr="00BD0436" w:rsidRDefault="00062D1A" w:rsidP="00062D1A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BD0436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Трудные случаи согласования в русском языке.</w:t>
            </w:r>
          </w:p>
        </w:tc>
        <w:tc>
          <w:tcPr>
            <w:tcW w:w="184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062D1A" w:rsidRPr="00BD0436" w:rsidRDefault="00062D1A" w:rsidP="00062D1A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BD0436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1</w:t>
            </w:r>
          </w:p>
        </w:tc>
      </w:tr>
      <w:tr w:rsidR="00062D1A" w:rsidRPr="00BD0436" w:rsidTr="00062D1A">
        <w:trPr>
          <w:trHeight w:val="56"/>
        </w:trPr>
        <w:tc>
          <w:tcPr>
            <w:tcW w:w="85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062D1A" w:rsidRPr="00BD0436" w:rsidRDefault="00062D1A" w:rsidP="00062D1A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BD0436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9</w:t>
            </w:r>
          </w:p>
        </w:tc>
        <w:tc>
          <w:tcPr>
            <w:tcW w:w="765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062D1A" w:rsidRPr="00BD0436" w:rsidRDefault="00062D1A" w:rsidP="00062D1A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BD0436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Особенности современного речевого этикета.</w:t>
            </w:r>
          </w:p>
        </w:tc>
        <w:tc>
          <w:tcPr>
            <w:tcW w:w="184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062D1A" w:rsidRPr="00BD0436" w:rsidRDefault="00062D1A" w:rsidP="00062D1A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BD0436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1</w:t>
            </w:r>
          </w:p>
        </w:tc>
      </w:tr>
      <w:tr w:rsidR="00062D1A" w:rsidRPr="00BD0436" w:rsidTr="00062D1A">
        <w:trPr>
          <w:trHeight w:val="150"/>
        </w:trPr>
        <w:tc>
          <w:tcPr>
            <w:tcW w:w="10348" w:type="dxa"/>
            <w:gridSpan w:val="3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062D1A" w:rsidRPr="00BD0436" w:rsidRDefault="00062D1A" w:rsidP="00062D1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BD0436"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</w:rPr>
              <w:lastRenderedPageBreak/>
              <w:t>Речь. Текст (8,5 часов)</w:t>
            </w:r>
          </w:p>
        </w:tc>
      </w:tr>
      <w:tr w:rsidR="00062D1A" w:rsidRPr="00BD0436" w:rsidTr="00062D1A">
        <w:trPr>
          <w:trHeight w:val="150"/>
        </w:trPr>
        <w:tc>
          <w:tcPr>
            <w:tcW w:w="85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062D1A" w:rsidRPr="00BD0436" w:rsidRDefault="00062D1A" w:rsidP="00062D1A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BD0436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10</w:t>
            </w:r>
          </w:p>
        </w:tc>
        <w:tc>
          <w:tcPr>
            <w:tcW w:w="765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062D1A" w:rsidRPr="00BD0436" w:rsidRDefault="00062D1A" w:rsidP="00062D1A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BD0436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Информация: способы и средства её получения и переработки.</w:t>
            </w:r>
          </w:p>
        </w:tc>
        <w:tc>
          <w:tcPr>
            <w:tcW w:w="184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062D1A" w:rsidRPr="00BD0436" w:rsidRDefault="00062D1A" w:rsidP="00062D1A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BD0436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1</w:t>
            </w:r>
          </w:p>
        </w:tc>
      </w:tr>
      <w:tr w:rsidR="00062D1A" w:rsidRPr="00BD0436" w:rsidTr="00062D1A">
        <w:trPr>
          <w:trHeight w:val="150"/>
        </w:trPr>
        <w:tc>
          <w:tcPr>
            <w:tcW w:w="85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062D1A" w:rsidRPr="00BD0436" w:rsidRDefault="00062D1A" w:rsidP="00062D1A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BD0436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11</w:t>
            </w:r>
          </w:p>
        </w:tc>
        <w:tc>
          <w:tcPr>
            <w:tcW w:w="765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062D1A" w:rsidRPr="00BD0436" w:rsidRDefault="00062D1A" w:rsidP="00062D1A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BD0436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Слушание как вид речевой деятельности.  Эффективные приёмы слушания.</w:t>
            </w:r>
          </w:p>
        </w:tc>
        <w:tc>
          <w:tcPr>
            <w:tcW w:w="184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062D1A" w:rsidRPr="00BD0436" w:rsidRDefault="00062D1A" w:rsidP="00062D1A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BD0436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1</w:t>
            </w:r>
          </w:p>
        </w:tc>
      </w:tr>
      <w:tr w:rsidR="00062D1A" w:rsidRPr="00BD0436" w:rsidTr="00062D1A">
        <w:trPr>
          <w:trHeight w:val="150"/>
        </w:trPr>
        <w:tc>
          <w:tcPr>
            <w:tcW w:w="85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062D1A" w:rsidRPr="00BD0436" w:rsidRDefault="00062D1A" w:rsidP="00062D1A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BD0436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12</w:t>
            </w:r>
          </w:p>
        </w:tc>
        <w:tc>
          <w:tcPr>
            <w:tcW w:w="765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062D1A" w:rsidRPr="00BD0436" w:rsidRDefault="00062D1A" w:rsidP="00062D1A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BD0436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Аргументация. Правила эффективной аргументации.</w:t>
            </w:r>
          </w:p>
        </w:tc>
        <w:tc>
          <w:tcPr>
            <w:tcW w:w="184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062D1A" w:rsidRPr="00BD0436" w:rsidRDefault="00062D1A" w:rsidP="00062D1A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BD0436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1</w:t>
            </w:r>
          </w:p>
        </w:tc>
      </w:tr>
      <w:tr w:rsidR="00062D1A" w:rsidRPr="00BD0436" w:rsidTr="00062D1A">
        <w:trPr>
          <w:trHeight w:val="150"/>
        </w:trPr>
        <w:tc>
          <w:tcPr>
            <w:tcW w:w="85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062D1A" w:rsidRPr="00BD0436" w:rsidRDefault="00062D1A" w:rsidP="00062D1A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BD0436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13</w:t>
            </w:r>
          </w:p>
        </w:tc>
        <w:tc>
          <w:tcPr>
            <w:tcW w:w="765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062D1A" w:rsidRPr="00BD0436" w:rsidRDefault="00062D1A" w:rsidP="00062D1A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BD0436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Доказательство и его структура. Виды доказательств.</w:t>
            </w:r>
          </w:p>
        </w:tc>
        <w:tc>
          <w:tcPr>
            <w:tcW w:w="184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062D1A" w:rsidRPr="00BD0436" w:rsidRDefault="00062D1A" w:rsidP="00062D1A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BD0436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1</w:t>
            </w:r>
          </w:p>
        </w:tc>
      </w:tr>
      <w:tr w:rsidR="00062D1A" w:rsidRPr="00BD0436" w:rsidTr="00062D1A">
        <w:trPr>
          <w:trHeight w:val="150"/>
        </w:trPr>
        <w:tc>
          <w:tcPr>
            <w:tcW w:w="85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062D1A" w:rsidRPr="00BD0436" w:rsidRDefault="00062D1A" w:rsidP="00062D1A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BD0436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14</w:t>
            </w:r>
          </w:p>
        </w:tc>
        <w:tc>
          <w:tcPr>
            <w:tcW w:w="765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062D1A" w:rsidRPr="00BD0436" w:rsidRDefault="00062D1A" w:rsidP="00062D1A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BD0436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 xml:space="preserve">Разговорная речь. </w:t>
            </w:r>
            <w:proofErr w:type="spellStart"/>
            <w:r w:rsidRPr="00BD0436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Самопрезентация</w:t>
            </w:r>
            <w:proofErr w:type="spellEnd"/>
            <w:r w:rsidRPr="00BD0436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.</w:t>
            </w:r>
          </w:p>
        </w:tc>
        <w:tc>
          <w:tcPr>
            <w:tcW w:w="184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062D1A" w:rsidRPr="00BD0436" w:rsidRDefault="00062D1A" w:rsidP="00062D1A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BD0436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1</w:t>
            </w:r>
          </w:p>
        </w:tc>
      </w:tr>
      <w:tr w:rsidR="00062D1A" w:rsidRPr="00BD0436" w:rsidTr="00062D1A">
        <w:trPr>
          <w:trHeight w:val="150"/>
        </w:trPr>
        <w:tc>
          <w:tcPr>
            <w:tcW w:w="85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062D1A" w:rsidRPr="00BD0436" w:rsidRDefault="00062D1A" w:rsidP="00062D1A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BD0436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15</w:t>
            </w:r>
          </w:p>
        </w:tc>
        <w:tc>
          <w:tcPr>
            <w:tcW w:w="765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062D1A" w:rsidRPr="00BD0436" w:rsidRDefault="00062D1A" w:rsidP="00062D1A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BD0436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Научный стиль речи. Реферат. Учебно-научная дискуссия.</w:t>
            </w:r>
          </w:p>
        </w:tc>
        <w:tc>
          <w:tcPr>
            <w:tcW w:w="184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062D1A" w:rsidRPr="00BD0436" w:rsidRDefault="00062D1A" w:rsidP="00062D1A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BD0436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1</w:t>
            </w:r>
          </w:p>
        </w:tc>
      </w:tr>
      <w:tr w:rsidR="00062D1A" w:rsidRPr="00BD0436" w:rsidTr="00062D1A">
        <w:trPr>
          <w:trHeight w:val="150"/>
        </w:trPr>
        <w:tc>
          <w:tcPr>
            <w:tcW w:w="85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062D1A" w:rsidRPr="00BD0436" w:rsidRDefault="00062D1A" w:rsidP="00062D1A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BD0436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16</w:t>
            </w:r>
          </w:p>
        </w:tc>
        <w:tc>
          <w:tcPr>
            <w:tcW w:w="765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062D1A" w:rsidRPr="00BD0436" w:rsidRDefault="00062D1A" w:rsidP="00062D1A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BD0436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Язык художественной литературы.</w:t>
            </w:r>
          </w:p>
        </w:tc>
        <w:tc>
          <w:tcPr>
            <w:tcW w:w="184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062D1A" w:rsidRPr="00BD0436" w:rsidRDefault="00062D1A" w:rsidP="00062D1A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BD0436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1</w:t>
            </w:r>
          </w:p>
        </w:tc>
      </w:tr>
      <w:tr w:rsidR="00062D1A" w:rsidRPr="00BD0436" w:rsidTr="00062D1A">
        <w:trPr>
          <w:trHeight w:val="150"/>
        </w:trPr>
        <w:tc>
          <w:tcPr>
            <w:tcW w:w="85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062D1A" w:rsidRPr="00BD0436" w:rsidRDefault="00062D1A" w:rsidP="00062D1A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BD0436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17</w:t>
            </w:r>
          </w:p>
        </w:tc>
        <w:tc>
          <w:tcPr>
            <w:tcW w:w="765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062D1A" w:rsidRPr="00BD0436" w:rsidRDefault="00062D1A" w:rsidP="00062D1A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BD0436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Промежуточная контрольная работа по родному русскому языку.</w:t>
            </w:r>
          </w:p>
        </w:tc>
        <w:tc>
          <w:tcPr>
            <w:tcW w:w="184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062D1A" w:rsidRPr="00BD0436" w:rsidRDefault="00062D1A" w:rsidP="00062D1A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BD0436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1,5</w:t>
            </w:r>
          </w:p>
        </w:tc>
      </w:tr>
    </w:tbl>
    <w:p w:rsidR="00C27BCD" w:rsidRPr="00BD0436" w:rsidRDefault="00C27BCD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</w:rPr>
      </w:pPr>
    </w:p>
    <w:p w:rsidR="00062D1A" w:rsidRPr="00BD0436" w:rsidRDefault="00062D1A" w:rsidP="00062D1A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BD0436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  <w:t>9 класс</w:t>
      </w:r>
    </w:p>
    <w:tbl>
      <w:tblPr>
        <w:tblW w:w="9600" w:type="dxa"/>
        <w:tblInd w:w="-1024" w:type="dxa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897"/>
        <w:gridCol w:w="6896"/>
        <w:gridCol w:w="1807"/>
      </w:tblGrid>
      <w:tr w:rsidR="00062D1A" w:rsidRPr="00BD0436" w:rsidTr="00062D1A">
        <w:trPr>
          <w:trHeight w:val="414"/>
        </w:trPr>
        <w:tc>
          <w:tcPr>
            <w:tcW w:w="852" w:type="dxa"/>
            <w:vMerge w:val="restar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62D1A" w:rsidRPr="00BD0436" w:rsidRDefault="00062D1A" w:rsidP="00062D1A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BD0436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№</w:t>
            </w:r>
          </w:p>
          <w:p w:rsidR="00062D1A" w:rsidRPr="00BD0436" w:rsidRDefault="00062D1A" w:rsidP="00062D1A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BD0436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урока</w:t>
            </w:r>
          </w:p>
        </w:tc>
        <w:tc>
          <w:tcPr>
            <w:tcW w:w="7652" w:type="dxa"/>
            <w:vMerge w:val="restar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62D1A" w:rsidRPr="00BD0436" w:rsidRDefault="00062D1A" w:rsidP="00062D1A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BD0436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Тема урока</w:t>
            </w:r>
          </w:p>
        </w:tc>
        <w:tc>
          <w:tcPr>
            <w:tcW w:w="1844" w:type="dxa"/>
            <w:vMerge w:val="restar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62D1A" w:rsidRPr="00BD0436" w:rsidRDefault="00062D1A" w:rsidP="00062D1A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BD0436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Количество часов</w:t>
            </w:r>
          </w:p>
        </w:tc>
      </w:tr>
      <w:tr w:rsidR="00062D1A" w:rsidRPr="00BD0436" w:rsidTr="00062D1A">
        <w:trPr>
          <w:trHeight w:val="414"/>
        </w:trPr>
        <w:tc>
          <w:tcPr>
            <w:tcW w:w="0" w:type="auto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062D1A" w:rsidRPr="00BD0436" w:rsidRDefault="00062D1A" w:rsidP="00062D1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0" w:type="auto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062D1A" w:rsidRPr="00BD0436" w:rsidRDefault="00062D1A" w:rsidP="00062D1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0" w:type="auto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062D1A" w:rsidRPr="00BD0436" w:rsidRDefault="00062D1A" w:rsidP="00062D1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</w:tr>
      <w:tr w:rsidR="00062D1A" w:rsidRPr="00BD0436" w:rsidTr="00062D1A">
        <w:trPr>
          <w:trHeight w:val="268"/>
        </w:trPr>
        <w:tc>
          <w:tcPr>
            <w:tcW w:w="10348" w:type="dxa"/>
            <w:gridSpan w:val="3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62D1A" w:rsidRPr="00BD0436" w:rsidRDefault="00062D1A" w:rsidP="00062D1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BD0436"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</w:rPr>
              <w:t>Язык и культура (6 часов)</w:t>
            </w:r>
          </w:p>
        </w:tc>
      </w:tr>
      <w:tr w:rsidR="00062D1A" w:rsidRPr="00BD0436" w:rsidTr="00062D1A">
        <w:tc>
          <w:tcPr>
            <w:tcW w:w="85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062D1A" w:rsidRPr="00BD0436" w:rsidRDefault="00062D1A" w:rsidP="00062D1A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BD0436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1</w:t>
            </w:r>
          </w:p>
        </w:tc>
        <w:tc>
          <w:tcPr>
            <w:tcW w:w="765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062D1A" w:rsidRPr="00BD0436" w:rsidRDefault="00062D1A" w:rsidP="00062D1A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BD0436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Отражение в русском языке культуры и истории русского народа.</w:t>
            </w:r>
          </w:p>
        </w:tc>
        <w:tc>
          <w:tcPr>
            <w:tcW w:w="184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062D1A" w:rsidRPr="00BD0436" w:rsidRDefault="00062D1A" w:rsidP="00062D1A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BD0436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1</w:t>
            </w:r>
          </w:p>
        </w:tc>
      </w:tr>
      <w:tr w:rsidR="00062D1A" w:rsidRPr="00BD0436" w:rsidTr="00062D1A">
        <w:tc>
          <w:tcPr>
            <w:tcW w:w="85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062D1A" w:rsidRPr="00BD0436" w:rsidRDefault="00062D1A" w:rsidP="00062D1A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BD0436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2</w:t>
            </w:r>
          </w:p>
        </w:tc>
        <w:tc>
          <w:tcPr>
            <w:tcW w:w="765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062D1A" w:rsidRPr="00BD0436" w:rsidRDefault="00062D1A" w:rsidP="00062D1A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BD0436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Ключевые слова русской культуры. Крылатые слова и выражения в русском языке.</w:t>
            </w:r>
          </w:p>
        </w:tc>
        <w:tc>
          <w:tcPr>
            <w:tcW w:w="184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062D1A" w:rsidRPr="00BD0436" w:rsidRDefault="00062D1A" w:rsidP="00062D1A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BD0436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1</w:t>
            </w:r>
          </w:p>
        </w:tc>
      </w:tr>
      <w:tr w:rsidR="00062D1A" w:rsidRPr="00BD0436" w:rsidTr="00062D1A">
        <w:tc>
          <w:tcPr>
            <w:tcW w:w="85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062D1A" w:rsidRPr="00BD0436" w:rsidRDefault="00062D1A" w:rsidP="00062D1A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BD0436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3</w:t>
            </w:r>
          </w:p>
        </w:tc>
        <w:tc>
          <w:tcPr>
            <w:tcW w:w="765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062D1A" w:rsidRPr="00BD0436" w:rsidRDefault="00062D1A" w:rsidP="00062D1A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BD0436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Развитие русского языка как закономерный процесс. Основные тенденции его развития.</w:t>
            </w:r>
          </w:p>
        </w:tc>
        <w:tc>
          <w:tcPr>
            <w:tcW w:w="184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062D1A" w:rsidRPr="00BD0436" w:rsidRDefault="00062D1A" w:rsidP="00062D1A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BD0436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1</w:t>
            </w:r>
          </w:p>
        </w:tc>
      </w:tr>
      <w:tr w:rsidR="00062D1A" w:rsidRPr="00BD0436" w:rsidTr="00062D1A">
        <w:tc>
          <w:tcPr>
            <w:tcW w:w="85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062D1A" w:rsidRPr="00BD0436" w:rsidRDefault="00062D1A" w:rsidP="00062D1A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BD0436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4</w:t>
            </w:r>
          </w:p>
        </w:tc>
        <w:tc>
          <w:tcPr>
            <w:tcW w:w="765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062D1A" w:rsidRPr="00BD0436" w:rsidRDefault="00062D1A" w:rsidP="00062D1A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BD0436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Новые иноязычные заимствования в современном русском языке.</w:t>
            </w:r>
          </w:p>
        </w:tc>
        <w:tc>
          <w:tcPr>
            <w:tcW w:w="184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062D1A" w:rsidRPr="00BD0436" w:rsidRDefault="00062D1A" w:rsidP="00062D1A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BD0436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1</w:t>
            </w:r>
          </w:p>
        </w:tc>
      </w:tr>
      <w:tr w:rsidR="00062D1A" w:rsidRPr="00BD0436" w:rsidTr="00062D1A">
        <w:tc>
          <w:tcPr>
            <w:tcW w:w="85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062D1A" w:rsidRPr="00BD0436" w:rsidRDefault="00062D1A" w:rsidP="00062D1A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BD0436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5</w:t>
            </w:r>
          </w:p>
        </w:tc>
        <w:tc>
          <w:tcPr>
            <w:tcW w:w="765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062D1A" w:rsidRPr="00BD0436" w:rsidRDefault="00062D1A" w:rsidP="00062D1A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BD0436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Словообразовательные неологизмы в современном русском языке.</w:t>
            </w:r>
          </w:p>
        </w:tc>
        <w:tc>
          <w:tcPr>
            <w:tcW w:w="184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062D1A" w:rsidRPr="00BD0436" w:rsidRDefault="00062D1A" w:rsidP="00062D1A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BD0436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1</w:t>
            </w:r>
          </w:p>
        </w:tc>
      </w:tr>
      <w:tr w:rsidR="00062D1A" w:rsidRPr="00BD0436" w:rsidTr="00062D1A">
        <w:tc>
          <w:tcPr>
            <w:tcW w:w="85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062D1A" w:rsidRPr="00BD0436" w:rsidRDefault="00062D1A" w:rsidP="00062D1A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BD0436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6</w:t>
            </w:r>
          </w:p>
        </w:tc>
        <w:tc>
          <w:tcPr>
            <w:tcW w:w="765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062D1A" w:rsidRPr="00BD0436" w:rsidRDefault="00062D1A" w:rsidP="00062D1A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BD0436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Переосмысление значений слов в современном русском языке. Стилистическая переоценка слов.</w:t>
            </w:r>
          </w:p>
        </w:tc>
        <w:tc>
          <w:tcPr>
            <w:tcW w:w="184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062D1A" w:rsidRPr="00BD0436" w:rsidRDefault="00062D1A" w:rsidP="00062D1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</w:tr>
      <w:tr w:rsidR="00062D1A" w:rsidRPr="00BD0436" w:rsidTr="00062D1A">
        <w:tc>
          <w:tcPr>
            <w:tcW w:w="10348" w:type="dxa"/>
            <w:gridSpan w:val="3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62D1A" w:rsidRPr="00BD0436" w:rsidRDefault="00062D1A" w:rsidP="00062D1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BD0436"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</w:rPr>
              <w:t>Культура речи (4 часа)</w:t>
            </w:r>
          </w:p>
        </w:tc>
      </w:tr>
      <w:tr w:rsidR="00062D1A" w:rsidRPr="00BD0436" w:rsidTr="00062D1A">
        <w:tc>
          <w:tcPr>
            <w:tcW w:w="85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062D1A" w:rsidRPr="00BD0436" w:rsidRDefault="00062D1A" w:rsidP="00062D1A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BD0436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7</w:t>
            </w:r>
          </w:p>
        </w:tc>
        <w:tc>
          <w:tcPr>
            <w:tcW w:w="765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062D1A" w:rsidRPr="00BD0436" w:rsidRDefault="00062D1A" w:rsidP="00062D1A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BD0436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Активные процессы в области произношения и ударения.</w:t>
            </w:r>
          </w:p>
        </w:tc>
        <w:tc>
          <w:tcPr>
            <w:tcW w:w="184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062D1A" w:rsidRPr="00BD0436" w:rsidRDefault="00062D1A" w:rsidP="00062D1A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BD0436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1</w:t>
            </w:r>
          </w:p>
        </w:tc>
      </w:tr>
      <w:tr w:rsidR="00062D1A" w:rsidRPr="00BD0436" w:rsidTr="00062D1A">
        <w:trPr>
          <w:trHeight w:val="156"/>
        </w:trPr>
        <w:tc>
          <w:tcPr>
            <w:tcW w:w="85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062D1A" w:rsidRPr="00BD0436" w:rsidRDefault="00062D1A" w:rsidP="00062D1A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BD0436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8</w:t>
            </w:r>
          </w:p>
        </w:tc>
        <w:tc>
          <w:tcPr>
            <w:tcW w:w="765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062D1A" w:rsidRPr="00BD0436" w:rsidRDefault="00062D1A" w:rsidP="00062D1A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BD0436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Трудные случаи лексической сочетаемости.</w:t>
            </w:r>
          </w:p>
        </w:tc>
        <w:tc>
          <w:tcPr>
            <w:tcW w:w="184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062D1A" w:rsidRPr="00BD0436" w:rsidRDefault="00062D1A" w:rsidP="00062D1A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BD0436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1</w:t>
            </w:r>
          </w:p>
        </w:tc>
      </w:tr>
      <w:tr w:rsidR="00062D1A" w:rsidRPr="00BD0436" w:rsidTr="00062D1A">
        <w:trPr>
          <w:trHeight w:val="56"/>
        </w:trPr>
        <w:tc>
          <w:tcPr>
            <w:tcW w:w="85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062D1A" w:rsidRPr="00BD0436" w:rsidRDefault="00062D1A" w:rsidP="00062D1A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BD0436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9</w:t>
            </w:r>
          </w:p>
        </w:tc>
        <w:tc>
          <w:tcPr>
            <w:tcW w:w="765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062D1A" w:rsidRPr="00BD0436" w:rsidRDefault="00062D1A" w:rsidP="00062D1A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BD0436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Типичные ошибки в управлении, в построении осложнённого и сложного предложений..</w:t>
            </w:r>
          </w:p>
        </w:tc>
        <w:tc>
          <w:tcPr>
            <w:tcW w:w="184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062D1A" w:rsidRPr="00BD0436" w:rsidRDefault="00062D1A" w:rsidP="00062D1A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BD0436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1</w:t>
            </w:r>
          </w:p>
        </w:tc>
      </w:tr>
      <w:tr w:rsidR="00062D1A" w:rsidRPr="00BD0436" w:rsidTr="00062D1A">
        <w:trPr>
          <w:trHeight w:val="56"/>
        </w:trPr>
        <w:tc>
          <w:tcPr>
            <w:tcW w:w="85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062D1A" w:rsidRPr="00BD0436" w:rsidRDefault="00062D1A" w:rsidP="00062D1A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BD0436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10</w:t>
            </w:r>
          </w:p>
        </w:tc>
        <w:tc>
          <w:tcPr>
            <w:tcW w:w="765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062D1A" w:rsidRPr="00BD0436" w:rsidRDefault="00062D1A" w:rsidP="00062D1A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BD0436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Речевой этикет в деловом общении. Правила сетевого  этикета.</w:t>
            </w:r>
          </w:p>
        </w:tc>
        <w:tc>
          <w:tcPr>
            <w:tcW w:w="184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062D1A" w:rsidRPr="00BD0436" w:rsidRDefault="00062D1A" w:rsidP="00062D1A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BD0436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1</w:t>
            </w:r>
          </w:p>
        </w:tc>
      </w:tr>
      <w:tr w:rsidR="00062D1A" w:rsidRPr="00BD0436" w:rsidTr="00062D1A">
        <w:trPr>
          <w:trHeight w:val="150"/>
        </w:trPr>
        <w:tc>
          <w:tcPr>
            <w:tcW w:w="10348" w:type="dxa"/>
            <w:gridSpan w:val="3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062D1A" w:rsidRPr="00BD0436" w:rsidRDefault="00062D1A" w:rsidP="00062D1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BD0436"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</w:rPr>
              <w:t>Речь. Текст (7,5 часов)</w:t>
            </w:r>
          </w:p>
        </w:tc>
      </w:tr>
      <w:tr w:rsidR="00062D1A" w:rsidRPr="00BD0436" w:rsidTr="00062D1A">
        <w:trPr>
          <w:trHeight w:val="150"/>
        </w:trPr>
        <w:tc>
          <w:tcPr>
            <w:tcW w:w="85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062D1A" w:rsidRPr="00BD0436" w:rsidRDefault="00062D1A" w:rsidP="00062D1A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BD0436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11</w:t>
            </w:r>
          </w:p>
        </w:tc>
        <w:tc>
          <w:tcPr>
            <w:tcW w:w="765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062D1A" w:rsidRPr="00BD0436" w:rsidRDefault="00062D1A" w:rsidP="00062D1A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BD0436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Русский язык в интернете.</w:t>
            </w:r>
          </w:p>
        </w:tc>
        <w:tc>
          <w:tcPr>
            <w:tcW w:w="184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062D1A" w:rsidRPr="00BD0436" w:rsidRDefault="00062D1A" w:rsidP="00062D1A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BD0436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1</w:t>
            </w:r>
          </w:p>
        </w:tc>
      </w:tr>
      <w:tr w:rsidR="00062D1A" w:rsidRPr="00BD0436" w:rsidTr="00062D1A">
        <w:trPr>
          <w:trHeight w:val="150"/>
        </w:trPr>
        <w:tc>
          <w:tcPr>
            <w:tcW w:w="85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062D1A" w:rsidRPr="00BD0436" w:rsidRDefault="00062D1A" w:rsidP="00062D1A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BD0436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12</w:t>
            </w:r>
          </w:p>
        </w:tc>
        <w:tc>
          <w:tcPr>
            <w:tcW w:w="765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062D1A" w:rsidRPr="00BD0436" w:rsidRDefault="00062D1A" w:rsidP="00062D1A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BD0436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Виды преобразования текстов.</w:t>
            </w:r>
          </w:p>
        </w:tc>
        <w:tc>
          <w:tcPr>
            <w:tcW w:w="184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062D1A" w:rsidRPr="00BD0436" w:rsidRDefault="00062D1A" w:rsidP="00062D1A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BD0436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1</w:t>
            </w:r>
          </w:p>
        </w:tc>
      </w:tr>
      <w:tr w:rsidR="00062D1A" w:rsidRPr="00BD0436" w:rsidTr="00062D1A">
        <w:trPr>
          <w:trHeight w:val="150"/>
        </w:trPr>
        <w:tc>
          <w:tcPr>
            <w:tcW w:w="85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062D1A" w:rsidRPr="00BD0436" w:rsidRDefault="00062D1A" w:rsidP="00062D1A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BD0436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13</w:t>
            </w:r>
          </w:p>
        </w:tc>
        <w:tc>
          <w:tcPr>
            <w:tcW w:w="765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062D1A" w:rsidRPr="00BD0436" w:rsidRDefault="00062D1A" w:rsidP="00062D1A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BD0436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Разговорная речь. Анекдот, шутка.</w:t>
            </w:r>
          </w:p>
        </w:tc>
        <w:tc>
          <w:tcPr>
            <w:tcW w:w="184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062D1A" w:rsidRPr="00BD0436" w:rsidRDefault="00062D1A" w:rsidP="00062D1A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BD0436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1</w:t>
            </w:r>
          </w:p>
        </w:tc>
      </w:tr>
      <w:tr w:rsidR="00062D1A" w:rsidRPr="00BD0436" w:rsidTr="00062D1A">
        <w:trPr>
          <w:trHeight w:val="150"/>
        </w:trPr>
        <w:tc>
          <w:tcPr>
            <w:tcW w:w="85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062D1A" w:rsidRPr="00BD0436" w:rsidRDefault="00062D1A" w:rsidP="00062D1A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BD0436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lastRenderedPageBreak/>
              <w:t>14</w:t>
            </w:r>
          </w:p>
        </w:tc>
        <w:tc>
          <w:tcPr>
            <w:tcW w:w="765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062D1A" w:rsidRPr="00BD0436" w:rsidRDefault="00062D1A" w:rsidP="00062D1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BD0436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 xml:space="preserve">Научно-учебный </w:t>
            </w:r>
            <w:proofErr w:type="spellStart"/>
            <w:r w:rsidRPr="00BD0436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подстиль</w:t>
            </w:r>
            <w:proofErr w:type="spellEnd"/>
            <w:r w:rsidRPr="00BD0436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. Доклад, сообщение.</w:t>
            </w:r>
          </w:p>
        </w:tc>
        <w:tc>
          <w:tcPr>
            <w:tcW w:w="184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062D1A" w:rsidRPr="00BD0436" w:rsidRDefault="00062D1A" w:rsidP="00062D1A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BD0436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1</w:t>
            </w:r>
          </w:p>
        </w:tc>
      </w:tr>
      <w:tr w:rsidR="00062D1A" w:rsidRPr="00BD0436" w:rsidTr="00062D1A">
        <w:trPr>
          <w:trHeight w:val="150"/>
        </w:trPr>
        <w:tc>
          <w:tcPr>
            <w:tcW w:w="85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062D1A" w:rsidRPr="00BD0436" w:rsidRDefault="00062D1A" w:rsidP="00062D1A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BD0436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15</w:t>
            </w:r>
          </w:p>
        </w:tc>
        <w:tc>
          <w:tcPr>
            <w:tcW w:w="765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062D1A" w:rsidRPr="00BD0436" w:rsidRDefault="00062D1A" w:rsidP="00062D1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BD0436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Публицистический стиль. Проблемный очерк.</w:t>
            </w:r>
          </w:p>
        </w:tc>
        <w:tc>
          <w:tcPr>
            <w:tcW w:w="184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062D1A" w:rsidRPr="00BD0436" w:rsidRDefault="00062D1A" w:rsidP="00062D1A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BD0436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1</w:t>
            </w:r>
          </w:p>
        </w:tc>
      </w:tr>
      <w:tr w:rsidR="00062D1A" w:rsidRPr="00BD0436" w:rsidTr="00062D1A">
        <w:trPr>
          <w:trHeight w:val="150"/>
        </w:trPr>
        <w:tc>
          <w:tcPr>
            <w:tcW w:w="85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062D1A" w:rsidRPr="00BD0436" w:rsidRDefault="00062D1A" w:rsidP="00062D1A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BD0436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16</w:t>
            </w:r>
          </w:p>
        </w:tc>
        <w:tc>
          <w:tcPr>
            <w:tcW w:w="765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062D1A" w:rsidRPr="00BD0436" w:rsidRDefault="00062D1A" w:rsidP="00062D1A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BD0436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Язык художественной литературы. Прецедентные тексты.</w:t>
            </w:r>
          </w:p>
        </w:tc>
        <w:tc>
          <w:tcPr>
            <w:tcW w:w="184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062D1A" w:rsidRPr="00BD0436" w:rsidRDefault="00062D1A" w:rsidP="00062D1A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BD0436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1</w:t>
            </w:r>
          </w:p>
        </w:tc>
      </w:tr>
      <w:tr w:rsidR="00062D1A" w:rsidRPr="00BD0436" w:rsidTr="00062D1A">
        <w:trPr>
          <w:trHeight w:val="150"/>
        </w:trPr>
        <w:tc>
          <w:tcPr>
            <w:tcW w:w="85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062D1A" w:rsidRPr="00BD0436" w:rsidRDefault="00062D1A" w:rsidP="00062D1A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BD0436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17</w:t>
            </w:r>
          </w:p>
        </w:tc>
        <w:tc>
          <w:tcPr>
            <w:tcW w:w="765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062D1A" w:rsidRPr="00BD0436" w:rsidRDefault="00062D1A" w:rsidP="00062D1A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BD0436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Промежуточная контрольная работа по родному русскому языку.</w:t>
            </w:r>
          </w:p>
        </w:tc>
        <w:tc>
          <w:tcPr>
            <w:tcW w:w="184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062D1A" w:rsidRPr="00BD0436" w:rsidRDefault="00062D1A" w:rsidP="00062D1A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BD0436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1,5</w:t>
            </w:r>
          </w:p>
        </w:tc>
      </w:tr>
    </w:tbl>
    <w:p w:rsidR="00062D1A" w:rsidRPr="00BD0436" w:rsidRDefault="00062D1A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</w:rPr>
      </w:pPr>
    </w:p>
    <w:p w:rsidR="00C27BCD" w:rsidRPr="00BD0436" w:rsidRDefault="00C27BCD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</w:rPr>
      </w:pPr>
    </w:p>
    <w:p w:rsidR="00C27BCD" w:rsidRPr="00BD0436" w:rsidRDefault="00C27BCD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</w:rPr>
      </w:pPr>
    </w:p>
    <w:p w:rsidR="00C27BCD" w:rsidRPr="00BD0436" w:rsidRDefault="00C27BCD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</w:rPr>
      </w:pPr>
    </w:p>
    <w:p w:rsidR="00C27BCD" w:rsidRPr="00BD0436" w:rsidRDefault="00C27BCD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</w:rPr>
      </w:pPr>
    </w:p>
    <w:p w:rsidR="00C27BCD" w:rsidRPr="00BD0436" w:rsidRDefault="00C27BCD">
      <w:pPr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sz w:val="28"/>
          <w:szCs w:val="28"/>
        </w:rPr>
      </w:pPr>
    </w:p>
    <w:p w:rsidR="00C27BCD" w:rsidRPr="00BD0436" w:rsidRDefault="00C27BCD">
      <w:pPr>
        <w:spacing w:line="240" w:lineRule="auto"/>
        <w:ind w:right="-83"/>
        <w:jc w:val="both"/>
        <w:rPr>
          <w:rFonts w:ascii="Times New Roman" w:eastAsia="Times New Roman" w:hAnsi="Times New Roman" w:cs="Times New Roman"/>
          <w:b/>
          <w:sz w:val="28"/>
          <w:szCs w:val="28"/>
        </w:rPr>
      </w:pPr>
    </w:p>
    <w:bookmarkEnd w:id="0"/>
    <w:p w:rsidR="00C27BCD" w:rsidRPr="00BD0436" w:rsidRDefault="00C27BCD">
      <w:pPr>
        <w:jc w:val="both"/>
        <w:rPr>
          <w:rFonts w:ascii="Times New Roman" w:eastAsia="Times New Roman" w:hAnsi="Times New Roman" w:cs="Times New Roman"/>
          <w:sz w:val="28"/>
          <w:szCs w:val="28"/>
        </w:rPr>
      </w:pPr>
    </w:p>
    <w:sectPr w:rsidR="00C27BCD" w:rsidRPr="00BD0436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Segoe UI Symbol">
    <w:panose1 w:val="020B0502040204020203"/>
    <w:charset w:val="00"/>
    <w:family w:val="swiss"/>
    <w:pitch w:val="variable"/>
    <w:sig w:usb0="800001E3" w:usb1="1200FFEF" w:usb2="00040000" w:usb3="00000000" w:csb0="00000001" w:csb1="00000000"/>
  </w:font>
  <w:font w:name="Times">
    <w:altName w:val="Times"/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12A455F"/>
    <w:multiLevelType w:val="multilevel"/>
    <w:tmpl w:val="222EBEC2"/>
    <w:lvl w:ilvl="0">
      <w:start w:val="1"/>
      <w:numFmt w:val="bullet"/>
      <w:lvlText w:val="•"/>
      <w:lvlJc w:val="left"/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" w15:restartNumberingAfterBreak="0">
    <w:nsid w:val="0CE25C55"/>
    <w:multiLevelType w:val="multilevel"/>
    <w:tmpl w:val="C64E4D8C"/>
    <w:lvl w:ilvl="0">
      <w:start w:val="1"/>
      <w:numFmt w:val="bullet"/>
      <w:lvlText w:val="•"/>
      <w:lvlJc w:val="left"/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2" w15:restartNumberingAfterBreak="0">
    <w:nsid w:val="1AF13557"/>
    <w:multiLevelType w:val="multilevel"/>
    <w:tmpl w:val="36024D0E"/>
    <w:lvl w:ilvl="0">
      <w:start w:val="1"/>
      <w:numFmt w:val="bullet"/>
      <w:lvlText w:val="•"/>
      <w:lvlJc w:val="left"/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3" w15:restartNumberingAfterBreak="0">
    <w:nsid w:val="23AA74F4"/>
    <w:multiLevelType w:val="multilevel"/>
    <w:tmpl w:val="2EDC1BC4"/>
    <w:lvl w:ilvl="0">
      <w:start w:val="1"/>
      <w:numFmt w:val="bullet"/>
      <w:lvlText w:val="•"/>
      <w:lvlJc w:val="left"/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4" w15:restartNumberingAfterBreak="0">
    <w:nsid w:val="25AB57F9"/>
    <w:multiLevelType w:val="multilevel"/>
    <w:tmpl w:val="54EA1A82"/>
    <w:lvl w:ilvl="0">
      <w:start w:val="1"/>
      <w:numFmt w:val="bullet"/>
      <w:lvlText w:val="•"/>
      <w:lvlJc w:val="left"/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5" w15:restartNumberingAfterBreak="0">
    <w:nsid w:val="33186BD8"/>
    <w:multiLevelType w:val="multilevel"/>
    <w:tmpl w:val="0CCEA072"/>
    <w:lvl w:ilvl="0">
      <w:start w:val="1"/>
      <w:numFmt w:val="bullet"/>
      <w:lvlText w:val="•"/>
      <w:lvlJc w:val="left"/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6" w15:restartNumberingAfterBreak="0">
    <w:nsid w:val="3ECE28D0"/>
    <w:multiLevelType w:val="multilevel"/>
    <w:tmpl w:val="E21613D6"/>
    <w:lvl w:ilvl="0">
      <w:start w:val="1"/>
      <w:numFmt w:val="bullet"/>
      <w:lvlText w:val="•"/>
      <w:lvlJc w:val="left"/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7" w15:restartNumberingAfterBreak="0">
    <w:nsid w:val="42F03BE5"/>
    <w:multiLevelType w:val="multilevel"/>
    <w:tmpl w:val="13B099AC"/>
    <w:lvl w:ilvl="0">
      <w:start w:val="1"/>
      <w:numFmt w:val="bullet"/>
      <w:lvlText w:val="•"/>
      <w:lvlJc w:val="left"/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8" w15:restartNumberingAfterBreak="0">
    <w:nsid w:val="47926F6F"/>
    <w:multiLevelType w:val="multilevel"/>
    <w:tmpl w:val="6944B43A"/>
    <w:lvl w:ilvl="0">
      <w:start w:val="1"/>
      <w:numFmt w:val="bullet"/>
      <w:lvlText w:val="•"/>
      <w:lvlJc w:val="left"/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9" w15:restartNumberingAfterBreak="0">
    <w:nsid w:val="48872409"/>
    <w:multiLevelType w:val="multilevel"/>
    <w:tmpl w:val="3AA4116C"/>
    <w:lvl w:ilvl="0">
      <w:start w:val="1"/>
      <w:numFmt w:val="bullet"/>
      <w:lvlText w:val="•"/>
      <w:lvlJc w:val="left"/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0" w15:restartNumberingAfterBreak="0">
    <w:nsid w:val="4A7E7628"/>
    <w:multiLevelType w:val="multilevel"/>
    <w:tmpl w:val="46DE4094"/>
    <w:lvl w:ilvl="0">
      <w:start w:val="1"/>
      <w:numFmt w:val="bullet"/>
      <w:lvlText w:val="•"/>
      <w:lvlJc w:val="left"/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1" w15:restartNumberingAfterBreak="0">
    <w:nsid w:val="50F475D4"/>
    <w:multiLevelType w:val="multilevel"/>
    <w:tmpl w:val="3BFE02BA"/>
    <w:lvl w:ilvl="0">
      <w:start w:val="1"/>
      <w:numFmt w:val="bullet"/>
      <w:lvlText w:val="•"/>
      <w:lvlJc w:val="left"/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2" w15:restartNumberingAfterBreak="0">
    <w:nsid w:val="697B64F9"/>
    <w:multiLevelType w:val="multilevel"/>
    <w:tmpl w:val="CB8EBECC"/>
    <w:lvl w:ilvl="0">
      <w:start w:val="1"/>
      <w:numFmt w:val="bullet"/>
      <w:lvlText w:val="•"/>
      <w:lvlJc w:val="left"/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3" w15:restartNumberingAfterBreak="0">
    <w:nsid w:val="69AE014D"/>
    <w:multiLevelType w:val="multilevel"/>
    <w:tmpl w:val="16FAB680"/>
    <w:lvl w:ilvl="0">
      <w:start w:val="1"/>
      <w:numFmt w:val="bullet"/>
      <w:lvlText w:val="•"/>
      <w:lvlJc w:val="left"/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4" w15:restartNumberingAfterBreak="0">
    <w:nsid w:val="69F53160"/>
    <w:multiLevelType w:val="multilevel"/>
    <w:tmpl w:val="BCDCE384"/>
    <w:lvl w:ilvl="0">
      <w:start w:val="1"/>
      <w:numFmt w:val="bullet"/>
      <w:lvlText w:val="•"/>
      <w:lvlJc w:val="left"/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5" w15:restartNumberingAfterBreak="0">
    <w:nsid w:val="6A9E6F29"/>
    <w:multiLevelType w:val="multilevel"/>
    <w:tmpl w:val="6C46590E"/>
    <w:lvl w:ilvl="0">
      <w:start w:val="1"/>
      <w:numFmt w:val="bullet"/>
      <w:lvlText w:val="•"/>
      <w:lvlJc w:val="left"/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6" w15:restartNumberingAfterBreak="0">
    <w:nsid w:val="71D959E5"/>
    <w:multiLevelType w:val="multilevel"/>
    <w:tmpl w:val="CDB400D8"/>
    <w:lvl w:ilvl="0">
      <w:start w:val="1"/>
      <w:numFmt w:val="bullet"/>
      <w:lvlText w:val="•"/>
      <w:lvlJc w:val="left"/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7" w15:restartNumberingAfterBreak="0">
    <w:nsid w:val="77AB2F5B"/>
    <w:multiLevelType w:val="multilevel"/>
    <w:tmpl w:val="E848907C"/>
    <w:lvl w:ilvl="0">
      <w:start w:val="1"/>
      <w:numFmt w:val="bullet"/>
      <w:lvlText w:val="•"/>
      <w:lvlJc w:val="left"/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8" w15:restartNumberingAfterBreak="0">
    <w:nsid w:val="7C812369"/>
    <w:multiLevelType w:val="multilevel"/>
    <w:tmpl w:val="617AE356"/>
    <w:lvl w:ilvl="0">
      <w:start w:val="1"/>
      <w:numFmt w:val="bullet"/>
      <w:lvlText w:val="•"/>
      <w:lvlJc w:val="left"/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num w:numId="1">
    <w:abstractNumId w:val="16"/>
  </w:num>
  <w:num w:numId="2">
    <w:abstractNumId w:val="13"/>
  </w:num>
  <w:num w:numId="3">
    <w:abstractNumId w:val="11"/>
  </w:num>
  <w:num w:numId="4">
    <w:abstractNumId w:val="9"/>
  </w:num>
  <w:num w:numId="5">
    <w:abstractNumId w:val="2"/>
  </w:num>
  <w:num w:numId="6">
    <w:abstractNumId w:val="4"/>
  </w:num>
  <w:num w:numId="7">
    <w:abstractNumId w:val="6"/>
  </w:num>
  <w:num w:numId="8">
    <w:abstractNumId w:val="3"/>
  </w:num>
  <w:num w:numId="9">
    <w:abstractNumId w:val="1"/>
  </w:num>
  <w:num w:numId="10">
    <w:abstractNumId w:val="12"/>
  </w:num>
  <w:num w:numId="11">
    <w:abstractNumId w:val="10"/>
  </w:num>
  <w:num w:numId="12">
    <w:abstractNumId w:val="0"/>
  </w:num>
  <w:num w:numId="13">
    <w:abstractNumId w:val="7"/>
  </w:num>
  <w:num w:numId="14">
    <w:abstractNumId w:val="8"/>
  </w:num>
  <w:num w:numId="15">
    <w:abstractNumId w:val="17"/>
  </w:num>
  <w:num w:numId="16">
    <w:abstractNumId w:val="18"/>
  </w:num>
  <w:num w:numId="17">
    <w:abstractNumId w:val="14"/>
  </w:num>
  <w:num w:numId="18">
    <w:abstractNumId w:val="15"/>
  </w:num>
  <w:num w:numId="19">
    <w:abstractNumId w:val="5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doNotDisplayPageBoundaries/>
  <w:proofState w:spelling="clean" w:grammar="clean"/>
  <w:defaultTabStop w:val="708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C27BCD"/>
    <w:rsid w:val="00062D1A"/>
    <w:rsid w:val="003D3EE6"/>
    <w:rsid w:val="0047225B"/>
    <w:rsid w:val="00564E72"/>
    <w:rsid w:val="00652B43"/>
    <w:rsid w:val="007536AF"/>
    <w:rsid w:val="00A10C68"/>
    <w:rsid w:val="00AB7CC2"/>
    <w:rsid w:val="00BD0436"/>
    <w:rsid w:val="00C27BCD"/>
    <w:rsid w:val="00D80EC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D066167"/>
  <w15:docId w15:val="{8EAC3E16-B224-48BC-A172-8875503AC85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c34">
    <w:name w:val="c34"/>
    <w:basedOn w:val="a"/>
    <w:rsid w:val="00062D1A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c8">
    <w:name w:val="c8"/>
    <w:basedOn w:val="a0"/>
    <w:rsid w:val="00062D1A"/>
  </w:style>
  <w:style w:type="paragraph" w:customStyle="1" w:styleId="c1">
    <w:name w:val="c1"/>
    <w:basedOn w:val="a"/>
    <w:rsid w:val="00062D1A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c2">
    <w:name w:val="c2"/>
    <w:basedOn w:val="a0"/>
    <w:rsid w:val="00062D1A"/>
  </w:style>
  <w:style w:type="paragraph" w:customStyle="1" w:styleId="c20">
    <w:name w:val="c20"/>
    <w:basedOn w:val="a"/>
    <w:rsid w:val="00062D1A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c12">
    <w:name w:val="c12"/>
    <w:basedOn w:val="a"/>
    <w:rsid w:val="00062D1A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c38">
    <w:name w:val="c38"/>
    <w:basedOn w:val="a0"/>
    <w:rsid w:val="00062D1A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630480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8289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30485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498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332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098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223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17</Pages>
  <Words>5132</Words>
  <Characters>29257</Characters>
  <Application>Microsoft Office Word</Application>
  <DocSecurity>0</DocSecurity>
  <Lines>243</Lines>
  <Paragraphs>68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34321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Эльвира</dc:creator>
  <cp:lastModifiedBy>Эльвира</cp:lastModifiedBy>
  <cp:revision>2</cp:revision>
  <dcterms:created xsi:type="dcterms:W3CDTF">2020-12-30T08:17:00Z</dcterms:created>
  <dcterms:modified xsi:type="dcterms:W3CDTF">2020-12-30T08:17:00Z</dcterms:modified>
</cp:coreProperties>
</file>